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D8" w:rsidRDefault="000E4ED8" w:rsidP="001C04F7">
      <w:pPr>
        <w:pBdr>
          <w:bottom w:val="single" w:sz="8" w:space="1" w:color="000000"/>
        </w:pBdr>
        <w:jc w:val="center"/>
        <w:rPr>
          <w:rFonts w:ascii="Arial" w:hAnsi="Arial"/>
          <w:b/>
          <w:sz w:val="36"/>
        </w:rPr>
      </w:pPr>
    </w:p>
    <w:p w:rsidR="000E4ED8" w:rsidRDefault="000E4ED8" w:rsidP="000E4ED8">
      <w:pPr>
        <w:pBdr>
          <w:bottom w:val="single" w:sz="8" w:space="1" w:color="000000"/>
        </w:pBdr>
        <w:rPr>
          <w:rFonts w:ascii="Arial" w:hAnsi="Arial"/>
          <w:b/>
          <w:sz w:val="36"/>
        </w:rPr>
      </w:pPr>
      <w:r>
        <w:rPr>
          <w:rFonts w:ascii="Arial" w:hAnsi="Arial"/>
          <w:b/>
          <w:sz w:val="36"/>
        </w:rPr>
        <w:t>Women2Women 2014 Co-Chairs</w:t>
      </w:r>
    </w:p>
    <w:p w:rsidR="000E4ED8" w:rsidRDefault="000E4ED8" w:rsidP="000E4ED8">
      <w:pPr>
        <w:pBdr>
          <w:bottom w:val="single" w:sz="8" w:space="1" w:color="000000"/>
        </w:pBdr>
        <w:rPr>
          <w:rFonts w:ascii="Arial" w:hAnsi="Arial"/>
          <w:b/>
          <w:sz w:val="36"/>
        </w:rPr>
      </w:pPr>
    </w:p>
    <w:p w:rsidR="000E4ED8" w:rsidRPr="00943EA7" w:rsidRDefault="000E4ED8" w:rsidP="000E4ED8">
      <w:pPr>
        <w:pBdr>
          <w:bottom w:val="single" w:sz="8" w:space="1" w:color="000000"/>
        </w:pBdr>
        <w:jc w:val="center"/>
        <w:rPr>
          <w:rFonts w:ascii="Arial" w:hAnsi="Arial"/>
          <w:b/>
          <w:sz w:val="36"/>
        </w:rPr>
      </w:pPr>
      <w:r w:rsidRPr="00943EA7">
        <w:rPr>
          <w:rFonts w:ascii="Arial" w:hAnsi="Arial"/>
          <w:b/>
          <w:sz w:val="36"/>
        </w:rPr>
        <w:t>Karen A. McLaughlin</w:t>
      </w:r>
    </w:p>
    <w:p w:rsidR="000E4ED8" w:rsidRPr="00CE7E03" w:rsidRDefault="000E4ED8" w:rsidP="000E4ED8">
      <w:pPr>
        <w:pBdr>
          <w:bottom w:val="single" w:sz="8" w:space="1" w:color="000000"/>
        </w:pBdr>
        <w:jc w:val="center"/>
        <w:rPr>
          <w:rFonts w:ascii="Arial" w:hAnsi="Arial"/>
          <w:b/>
          <w:sz w:val="32"/>
        </w:rPr>
      </w:pPr>
      <w:r w:rsidRPr="00CE7E03">
        <w:rPr>
          <w:rFonts w:ascii="Arial" w:hAnsi="Arial"/>
          <w:b/>
          <w:sz w:val="32"/>
        </w:rPr>
        <w:t xml:space="preserve">Conference Co-Chair </w:t>
      </w:r>
    </w:p>
    <w:p w:rsidR="000E4ED8" w:rsidRPr="00CE7E03" w:rsidRDefault="000E4ED8" w:rsidP="000E4ED8">
      <w:pPr>
        <w:pBdr>
          <w:bottom w:val="single" w:sz="8" w:space="1" w:color="000000"/>
        </w:pBdr>
        <w:jc w:val="center"/>
        <w:rPr>
          <w:rFonts w:ascii="Arial" w:hAnsi="Arial"/>
          <w:b/>
          <w:sz w:val="28"/>
        </w:rPr>
      </w:pPr>
      <w:r w:rsidRPr="00CE7E03">
        <w:rPr>
          <w:rFonts w:ascii="Arial" w:hAnsi="Arial"/>
          <w:b/>
          <w:sz w:val="28"/>
        </w:rPr>
        <w:t>Human Trafficking and Victim Rights Expert</w:t>
      </w:r>
    </w:p>
    <w:p w:rsidR="000E4ED8" w:rsidRPr="00CE7E03" w:rsidRDefault="000E4ED8" w:rsidP="000E4ED8">
      <w:pPr>
        <w:jc w:val="both"/>
        <w:rPr>
          <w:rFonts w:ascii="Arial" w:hAnsi="Arial"/>
          <w:sz w:val="16"/>
        </w:rPr>
      </w:pPr>
    </w:p>
    <w:p w:rsidR="000E4ED8" w:rsidRPr="00943EA7" w:rsidRDefault="000E4ED8" w:rsidP="000E4ED8">
      <w:pPr>
        <w:jc w:val="both"/>
        <w:rPr>
          <w:rFonts w:ascii="Arial" w:hAnsi="Arial"/>
        </w:rPr>
      </w:pPr>
      <w:r w:rsidRPr="00943EA7">
        <w:rPr>
          <w:rFonts w:ascii="Arial" w:hAnsi="Arial"/>
        </w:rPr>
        <w:t>Karen McLaughlin is a nationally and internationally recognized expert in victim assistance and violence prevention. In the United States, Ms. McLaughlin has pioneered the development of victim service programs within the criminal justice system and community agencies at the state and national level.</w:t>
      </w:r>
    </w:p>
    <w:p w:rsidR="000E4ED8" w:rsidRPr="00943EA7" w:rsidRDefault="000E4ED8" w:rsidP="000E4ED8">
      <w:pPr>
        <w:jc w:val="both"/>
        <w:rPr>
          <w:rFonts w:ascii="Arial" w:hAnsi="Arial"/>
        </w:rPr>
      </w:pPr>
      <w:r w:rsidRPr="00943EA7">
        <w:rPr>
          <w:rFonts w:ascii="Arial" w:hAnsi="Arial"/>
        </w:rPr>
        <w:br/>
        <w:t>Ms. McLaughlin served for five years from 2005-2010 as the director of the Massachusetts Task Force to Combat Human Trafficking funded by the U.S. Department of Justice.  In that role, she coordinated over 50 federal, state and local law enforcement, prosecution and non-governmental partner agencies in their efforts to rescue victims, investigate and prosecute cases of those who engage in the growing domestic and international slave trade. She is a co-drafter of the pending Massachusetts state legislation that provides comprehensive rights and services to victims, mandates stringent criminal penalties for traffickers and requires initiatives related to stemming demand for sex and labor trafficking.</w:t>
      </w:r>
    </w:p>
    <w:p w:rsidR="000E4ED8" w:rsidRPr="00943EA7" w:rsidRDefault="000E4ED8" w:rsidP="000E4ED8">
      <w:pPr>
        <w:jc w:val="both"/>
        <w:rPr>
          <w:rFonts w:ascii="Arial" w:hAnsi="Arial"/>
        </w:rPr>
      </w:pPr>
      <w:r w:rsidRPr="00943EA7">
        <w:rPr>
          <w:rFonts w:ascii="Arial" w:hAnsi="Arial"/>
        </w:rPr>
        <w:t> </w:t>
      </w:r>
      <w:r w:rsidRPr="00943EA7">
        <w:rPr>
          <w:rFonts w:ascii="Arial" w:hAnsi="Arial"/>
        </w:rPr>
        <w:br/>
        <w:t xml:space="preserve">Presently, Ms. McLaughlin continues to serve the interests of crime victims by working to strengthen global efforts to combat human trafficking under a grant funded by the United States Department of State. This initiative is addressing the labor, organ and sex trafficking trade in China. In the domestic arena, she coauthored “Developing a National Campaign for Eliminating Sex Trafficking” as a consultant for Abt Associates, Inc. In her current role, she is a consultant for a groundbreaking national initiative to end demand for human trafficking sponsored by the Hunt Alternatives Fund. </w:t>
      </w:r>
    </w:p>
    <w:p w:rsidR="000E4ED8" w:rsidRPr="00943EA7" w:rsidRDefault="000E4ED8" w:rsidP="000E4ED8">
      <w:pPr>
        <w:jc w:val="both"/>
        <w:rPr>
          <w:rFonts w:ascii="Arial" w:hAnsi="Arial"/>
        </w:rPr>
      </w:pPr>
      <w:r w:rsidRPr="00943EA7">
        <w:rPr>
          <w:rFonts w:ascii="Arial" w:hAnsi="Arial"/>
        </w:rPr>
        <w:br/>
        <w:t xml:space="preserve">In the international arena, Ms. McLaughlin was elected in 2008 to the International Scientific Professional and Advisory Council (ISPAC) of the United Nations Crime Prevention and Criminal Justice Programme. ISPAC’s international experts are charged with advising the United Nations on matters of worldwide crime policy. She currently chairs ISPAC’s Victim Assistance and Victimization Prevention Committee. </w:t>
      </w:r>
    </w:p>
    <w:p w:rsidR="000E4ED8" w:rsidRPr="00943EA7" w:rsidRDefault="000E4ED8" w:rsidP="000E4ED8">
      <w:pPr>
        <w:jc w:val="both"/>
        <w:rPr>
          <w:rFonts w:ascii="Arial" w:hAnsi="Arial"/>
        </w:rPr>
      </w:pPr>
      <w:r w:rsidRPr="00943EA7">
        <w:rPr>
          <w:rFonts w:ascii="Arial" w:hAnsi="Arial"/>
        </w:rPr>
        <w:t> </w:t>
      </w:r>
      <w:r w:rsidRPr="00943EA7">
        <w:rPr>
          <w:rFonts w:ascii="Arial" w:hAnsi="Arial"/>
        </w:rPr>
        <w:br/>
        <w:t>In other matters related to the United Nations, Ms. McLaughlin has been a long-standing member of the World Society of Victimology’s United Nations Liaison Committee. She assisted in the drafting of the United Nations Handbook on Justice for Victims and the United Nations Guide on Victims of Crime for Policymakers. Most recently, she was an active participant in an expert group that was convened to research, conceptualize and draft the United Nations Convention on Justice and Support for Victims of Crime and Abuse of Power. This initiative launched a global strategy for this proposed international instrument. For nearly a decade, much of Ms. McLaughlin’s work has focused on victims of transnational crime. After the September 11, 2001, terrorist strike, Ms. McLaughlin directed a national terrorism project which addressed the impact of the attack on thousands of victims and their families and evaluated the country’s response, recovery and preparedness in the aftermath of this national tragedy. Additionally, the United Nations Terrorism Prevention Branch sought her expertise as a result of her work in responding to the families of the victims of the Pan Am 103 terrorist attack over Lockerbie, Scotland.</w:t>
      </w:r>
    </w:p>
    <w:p w:rsidR="000E4ED8" w:rsidRPr="00943EA7" w:rsidRDefault="000E4ED8" w:rsidP="000E4ED8">
      <w:pPr>
        <w:jc w:val="both"/>
        <w:rPr>
          <w:rFonts w:ascii="Arial" w:hAnsi="Arial"/>
        </w:rPr>
      </w:pPr>
      <w:r w:rsidRPr="00943EA7">
        <w:rPr>
          <w:rFonts w:ascii="Arial" w:hAnsi="Arial"/>
        </w:rPr>
        <w:br/>
        <w:t>In 1997, in recognition of her accomplishments at the state, national and international levels, she was presented with the National Crime Victim Service Award, the highest federal honor for service to victims. Bestowed by President Clinton, Vice President Al Gore and Attorney General Janet Reno, this prestigious acknowledgement was a tribute to Ms McLaughlin’s tireless efforts on behalf of underserved victim populations.</w:t>
      </w:r>
    </w:p>
    <w:p w:rsidR="000E4ED8" w:rsidRPr="00943EA7" w:rsidRDefault="000E4ED8" w:rsidP="000E4ED8">
      <w:pPr>
        <w:jc w:val="both"/>
        <w:rPr>
          <w:rFonts w:ascii="Arial" w:hAnsi="Arial"/>
        </w:rPr>
      </w:pPr>
      <w:r w:rsidRPr="00943EA7">
        <w:rPr>
          <w:rFonts w:ascii="Arial" w:hAnsi="Arial"/>
        </w:rPr>
        <w:t> </w:t>
      </w:r>
      <w:r w:rsidRPr="00943EA7">
        <w:rPr>
          <w:rFonts w:ascii="Arial" w:hAnsi="Arial"/>
        </w:rPr>
        <w:br/>
        <w:t>From 1989-1991, Ms. McLaughlin was president of the National Organization for Victim Assistance (NOVA).  She was instrumental in establishing the first state and national victim assistance crisis response teams to respond in the immediate aftermath of mass catastrophes, both in the U.S. and abroad. Her volunteer service to victims of crime and mass causalities has taken her to numerous countries consulting with governments and non-governmental organizations.</w:t>
      </w:r>
    </w:p>
    <w:p w:rsidR="000E4ED8" w:rsidRPr="00943EA7" w:rsidRDefault="000E4ED8" w:rsidP="000E4ED8">
      <w:pPr>
        <w:jc w:val="both"/>
        <w:rPr>
          <w:rFonts w:ascii="Arial" w:hAnsi="Arial"/>
        </w:rPr>
      </w:pPr>
      <w:r w:rsidRPr="00943EA7">
        <w:rPr>
          <w:rFonts w:ascii="Arial" w:hAnsi="Arial"/>
        </w:rPr>
        <w:t> </w:t>
      </w:r>
      <w:r w:rsidRPr="00943EA7">
        <w:rPr>
          <w:rFonts w:ascii="Arial" w:hAnsi="Arial"/>
        </w:rPr>
        <w:br/>
        <w:t xml:space="preserve">In her former capacity working on behalf of the U.S. Department of Justice from 1992-2002, Ms. McLaughlin created several national model curricula and protocols for law enforcement, prosecutors and victim services and educators. For nearly a decade in the 1990s she directed the Justice Department’s National Center for Hate Crime Prevention, where she created the country’s first curriculum to respond to and prevent bias crime. She co-authored, “Healing the Hate,” the first national curriculum that dealt with hate crime prevention. She trained thousands of professionals to address crimes resulting from prejudice. Her groundbreaking work on bystanders, cooperative learning and peer education has won numerous awards from civil rights and human rights groups. Her teaching tools were disseminated to over 15,000 educational institutions in the U.S. as well as thousands of youth programs throughout the nation and internationally. </w:t>
      </w:r>
      <w:r w:rsidRPr="00943EA7">
        <w:rPr>
          <w:rFonts w:ascii="Arial" w:hAnsi="Arial"/>
        </w:rPr>
        <w:br/>
        <w:t> </w:t>
      </w:r>
      <w:r w:rsidRPr="00943EA7">
        <w:rPr>
          <w:rFonts w:ascii="Arial" w:hAnsi="Arial"/>
        </w:rPr>
        <w:br/>
        <w:t>Since the mid-1970s, Ms. McLaughlin has fought to establish rights and services for crime victims at the state and national level. In 1980, as the principal architect for the Massachusetts Victim Bill of Rights, she directed the lobbying effort to ensure the passage of this victim rights reform initiative. She served as the founding executive director of the Massachusetts Office for Victim Assistance from 1984-1991, the first independent state victim assistance agency in the United States.</w:t>
      </w:r>
    </w:p>
    <w:p w:rsidR="000E4ED8" w:rsidRDefault="000E4ED8" w:rsidP="000E4ED8">
      <w:pPr>
        <w:widowControl w:val="0"/>
        <w:autoSpaceDE w:val="0"/>
        <w:autoSpaceDN w:val="0"/>
        <w:adjustRightInd w:val="0"/>
        <w:rPr>
          <w:rFonts w:ascii="Arial" w:eastAsia="Cambria" w:hAnsi="Arial" w:cs="Arial"/>
          <w:b/>
          <w:bCs/>
          <w:sz w:val="32"/>
          <w:szCs w:val="28"/>
        </w:rPr>
      </w:pPr>
    </w:p>
    <w:p w:rsidR="000E4ED8" w:rsidRDefault="000E4ED8" w:rsidP="000E4ED8">
      <w:pPr>
        <w:widowControl w:val="0"/>
        <w:autoSpaceDE w:val="0"/>
        <w:autoSpaceDN w:val="0"/>
        <w:adjustRightInd w:val="0"/>
        <w:jc w:val="center"/>
        <w:rPr>
          <w:rFonts w:ascii="Arial" w:eastAsia="Cambria" w:hAnsi="Arial" w:cs="Arial"/>
          <w:b/>
          <w:bCs/>
          <w:sz w:val="36"/>
          <w:szCs w:val="28"/>
        </w:rPr>
      </w:pPr>
      <w:r w:rsidRPr="00943EA7">
        <w:rPr>
          <w:rFonts w:ascii="Arial" w:eastAsia="Cambria" w:hAnsi="Arial" w:cs="Arial"/>
          <w:b/>
          <w:bCs/>
          <w:sz w:val="36"/>
          <w:szCs w:val="28"/>
        </w:rPr>
        <w:t>Anita Walker</w:t>
      </w:r>
    </w:p>
    <w:p w:rsidR="000E4ED8" w:rsidRPr="00CE7E03" w:rsidRDefault="000E4ED8" w:rsidP="000E4ED8">
      <w:pPr>
        <w:widowControl w:val="0"/>
        <w:autoSpaceDE w:val="0"/>
        <w:autoSpaceDN w:val="0"/>
        <w:adjustRightInd w:val="0"/>
        <w:jc w:val="center"/>
        <w:rPr>
          <w:rFonts w:ascii="Arial" w:eastAsia="Cambria" w:hAnsi="Arial" w:cs="Arial"/>
          <w:b/>
          <w:bCs/>
          <w:sz w:val="32"/>
          <w:szCs w:val="28"/>
        </w:rPr>
      </w:pPr>
      <w:r w:rsidRPr="00CE7E03">
        <w:rPr>
          <w:rFonts w:ascii="Arial" w:eastAsia="Cambria" w:hAnsi="Arial" w:cs="Arial"/>
          <w:b/>
          <w:bCs/>
          <w:sz w:val="32"/>
          <w:szCs w:val="28"/>
        </w:rPr>
        <w:t>Conference Co-Chair</w:t>
      </w:r>
    </w:p>
    <w:p w:rsidR="000E4ED8" w:rsidRPr="00943EA7" w:rsidRDefault="000E4ED8" w:rsidP="000E4ED8">
      <w:pPr>
        <w:widowControl w:val="0"/>
        <w:pBdr>
          <w:bottom w:val="single" w:sz="4" w:space="1" w:color="auto"/>
        </w:pBdr>
        <w:autoSpaceDE w:val="0"/>
        <w:autoSpaceDN w:val="0"/>
        <w:adjustRightInd w:val="0"/>
        <w:jc w:val="center"/>
        <w:rPr>
          <w:rFonts w:ascii="Arial" w:eastAsia="Cambria" w:hAnsi="Arial" w:cs="Arial"/>
        </w:rPr>
      </w:pPr>
      <w:r w:rsidRPr="00943EA7">
        <w:rPr>
          <w:rFonts w:ascii="Arial" w:eastAsia="Cambria" w:hAnsi="Arial" w:cs="Arial"/>
          <w:b/>
          <w:bCs/>
          <w:sz w:val="28"/>
          <w:szCs w:val="28"/>
        </w:rPr>
        <w:t>Executive Director, Massachusetts Cultural Council</w:t>
      </w:r>
    </w:p>
    <w:p w:rsidR="000E4ED8" w:rsidRPr="00CE7E03" w:rsidRDefault="000E4ED8" w:rsidP="000E4ED8">
      <w:pPr>
        <w:widowControl w:val="0"/>
        <w:autoSpaceDE w:val="0"/>
        <w:autoSpaceDN w:val="0"/>
        <w:adjustRightInd w:val="0"/>
        <w:jc w:val="center"/>
        <w:rPr>
          <w:rFonts w:ascii="Arial" w:eastAsia="Cambria" w:hAnsi="Arial" w:cs="Arial"/>
          <w:sz w:val="16"/>
        </w:rPr>
      </w:pPr>
    </w:p>
    <w:p w:rsidR="000E4ED8" w:rsidRPr="00943EA7" w:rsidRDefault="000E4ED8" w:rsidP="000E4ED8">
      <w:pPr>
        <w:widowControl w:val="0"/>
        <w:autoSpaceDE w:val="0"/>
        <w:autoSpaceDN w:val="0"/>
        <w:adjustRightInd w:val="0"/>
        <w:spacing w:after="240"/>
        <w:rPr>
          <w:rFonts w:ascii="Arial" w:eastAsia="Cambria" w:hAnsi="Arial" w:cs="Arial"/>
        </w:rPr>
      </w:pPr>
      <w:r w:rsidRPr="00943EA7">
        <w:rPr>
          <w:rFonts w:ascii="Arial" w:eastAsia="Cambria" w:hAnsi="Arial" w:cs="Arial"/>
        </w:rPr>
        <w:t>Anita Walker has served as Executive Director of the Massachusetts Cultural Council (MCC) since April 2007. Walker is the Commonwealth’s highest ranking cultural official, overseeing a range of grant programs, services, and advocacy for the arts, humanities, and sciences in communities across Massachusetts.</w:t>
      </w:r>
    </w:p>
    <w:p w:rsidR="000E4ED8" w:rsidRPr="00943EA7" w:rsidRDefault="000E4ED8" w:rsidP="000E4ED8">
      <w:pPr>
        <w:widowControl w:val="0"/>
        <w:autoSpaceDE w:val="0"/>
        <w:autoSpaceDN w:val="0"/>
        <w:adjustRightInd w:val="0"/>
        <w:spacing w:after="240"/>
        <w:rPr>
          <w:rFonts w:ascii="Arial" w:eastAsia="Cambria" w:hAnsi="Arial" w:cs="Arial"/>
        </w:rPr>
      </w:pPr>
      <w:r w:rsidRPr="00943EA7">
        <w:rPr>
          <w:rFonts w:ascii="Arial" w:eastAsia="Cambria" w:hAnsi="Arial" w:cs="Arial"/>
        </w:rPr>
        <w:t>Walker has raised the visibility of the nonprofit creative sector as a driving force for growth and prosperity in Massachusetts. She led advocacy for the Massachusetts Cultural Facilities Fund, which over seven years has invested $70 million in arts and cultural building projects statewide. CFF grants are leveraging more than $1.6 billion in spending on arts, history, and science building projects and providing more than 16,000 building jobs - architects, engineers, contractors, and construction workers. Projects provide more than 9,000 full-time jobs and spend $551 million in annual wages and salaries, while helping to restore many of our nation’s most treasured historic structures and attracting more than 15 million cultural tourists to Massachusetts annually.</w:t>
      </w:r>
    </w:p>
    <w:p w:rsidR="000E4ED8" w:rsidRPr="00943EA7" w:rsidRDefault="000E4ED8" w:rsidP="000E4ED8">
      <w:pPr>
        <w:widowControl w:val="0"/>
        <w:autoSpaceDE w:val="0"/>
        <w:autoSpaceDN w:val="0"/>
        <w:adjustRightInd w:val="0"/>
        <w:spacing w:after="240"/>
        <w:rPr>
          <w:rFonts w:ascii="Arial" w:eastAsia="Cambria" w:hAnsi="Arial" w:cs="Arial"/>
        </w:rPr>
      </w:pPr>
      <w:r w:rsidRPr="00943EA7">
        <w:rPr>
          <w:rFonts w:ascii="Arial" w:eastAsia="Cambria" w:hAnsi="Arial" w:cs="Arial"/>
        </w:rPr>
        <w:t>Walker also launched MCC’s Cultural Districts Initiative to help cities and towns attract new visitors and commercial activity by focusing on arts and cultural activity. And she led the creation of a new Cultural Investment Portfolio for more than 400 outstanding nonprofit arts, humanities, and science organizations that simplified the state’s support system for the nonprofit cultural sector. Coupled with the Massachusetts Cultural Data Project, it is helping organizations better understand their finances and become better advocates for their work and the sector as a whole.</w:t>
      </w:r>
    </w:p>
    <w:p w:rsidR="000E4ED8" w:rsidRPr="00943EA7" w:rsidRDefault="000E4ED8" w:rsidP="000E4ED8">
      <w:pPr>
        <w:widowControl w:val="0"/>
        <w:autoSpaceDE w:val="0"/>
        <w:autoSpaceDN w:val="0"/>
        <w:adjustRightInd w:val="0"/>
        <w:spacing w:after="240"/>
        <w:rPr>
          <w:rFonts w:ascii="Arial" w:eastAsia="Cambria" w:hAnsi="Arial" w:cs="Arial"/>
        </w:rPr>
      </w:pPr>
      <w:r w:rsidRPr="00943EA7">
        <w:rPr>
          <w:rFonts w:ascii="Arial" w:eastAsia="Cambria" w:hAnsi="Arial" w:cs="Arial"/>
        </w:rPr>
        <w:t xml:space="preserve">Under Walker’s leadership, MCC also has put new emphasis on the role that creativity and arts education play in student achievement and youth development. She led the effort to include the arts as part of the Massachusetts Board of Education’s recommended core curriculum for high school students. She launched the </w:t>
      </w:r>
      <w:r w:rsidRPr="00943EA7">
        <w:rPr>
          <w:rFonts w:ascii="Arial" w:eastAsia="Cambria" w:hAnsi="Arial" w:cs="Arial"/>
          <w:i/>
          <w:iCs/>
        </w:rPr>
        <w:t>Creative Minds Afterschool</w:t>
      </w:r>
      <w:r w:rsidRPr="00943EA7">
        <w:rPr>
          <w:rFonts w:ascii="Arial" w:eastAsia="Cambria" w:hAnsi="Arial" w:cs="Arial"/>
        </w:rPr>
        <w:t xml:space="preserve"> initiative, through which MCC has expanded its reach to provide arts education to more Massachusetts schoolchildren outside the traditional school day. She also led a partnership with the Bank of America Foundation to create the Big Yellow School Bus Program, which has helped schools send more than 150,000 students on field trips to Massachusetts cultural destinations.</w:t>
      </w:r>
    </w:p>
    <w:p w:rsidR="000E4ED8" w:rsidRPr="00943EA7" w:rsidRDefault="000E4ED8" w:rsidP="000E4ED8">
      <w:pPr>
        <w:widowControl w:val="0"/>
        <w:autoSpaceDE w:val="0"/>
        <w:autoSpaceDN w:val="0"/>
        <w:adjustRightInd w:val="0"/>
        <w:rPr>
          <w:rFonts w:ascii="Arial" w:hAnsi="Arial" w:cs="Verdana"/>
          <w:b/>
          <w:bCs/>
          <w:sz w:val="36"/>
          <w:szCs w:val="26"/>
        </w:rPr>
      </w:pPr>
      <w:r w:rsidRPr="00943EA7">
        <w:rPr>
          <w:rFonts w:ascii="Arial" w:eastAsia="Cambria" w:hAnsi="Arial" w:cs="Arial"/>
        </w:rPr>
        <w:t>Before coming to Massachusetts, Walker was director of the Iowa Department of Cultural Affairs for seven years, serving simultaneously as executive director of the Iowa Arts Council, administrator of the State Historical Society, and the state historic preservation officer. Walker is a native of California and a graduate of Arizona University. She lives in Boston.</w:t>
      </w:r>
    </w:p>
    <w:p w:rsidR="000E4ED8" w:rsidRPr="00943EA7" w:rsidRDefault="000E4ED8" w:rsidP="000E4ED8">
      <w:pPr>
        <w:widowControl w:val="0"/>
        <w:autoSpaceDE w:val="0"/>
        <w:autoSpaceDN w:val="0"/>
        <w:adjustRightInd w:val="0"/>
        <w:jc w:val="center"/>
        <w:rPr>
          <w:rFonts w:ascii="Arial" w:hAnsi="Arial" w:cs="Verdana"/>
          <w:b/>
          <w:bCs/>
          <w:sz w:val="36"/>
          <w:szCs w:val="26"/>
        </w:rPr>
      </w:pPr>
    </w:p>
    <w:p w:rsidR="000E4ED8" w:rsidRDefault="000E4ED8" w:rsidP="000E4ED8">
      <w:pPr>
        <w:widowControl w:val="0"/>
        <w:autoSpaceDE w:val="0"/>
        <w:autoSpaceDN w:val="0"/>
        <w:adjustRightInd w:val="0"/>
        <w:jc w:val="center"/>
        <w:rPr>
          <w:rFonts w:ascii="Arial" w:hAnsi="Arial" w:cs="Verdana"/>
          <w:b/>
          <w:bCs/>
          <w:sz w:val="36"/>
          <w:szCs w:val="26"/>
        </w:rPr>
      </w:pPr>
    </w:p>
    <w:p w:rsidR="000E4ED8" w:rsidRDefault="000E4ED8" w:rsidP="000E4ED8">
      <w:pPr>
        <w:widowControl w:val="0"/>
        <w:autoSpaceDE w:val="0"/>
        <w:autoSpaceDN w:val="0"/>
        <w:adjustRightInd w:val="0"/>
        <w:jc w:val="center"/>
        <w:rPr>
          <w:rFonts w:ascii="Arial" w:hAnsi="Arial" w:cs="Verdana"/>
          <w:b/>
          <w:bCs/>
          <w:sz w:val="36"/>
          <w:szCs w:val="26"/>
        </w:rPr>
      </w:pPr>
    </w:p>
    <w:p w:rsidR="000E4ED8" w:rsidRPr="00943EA7" w:rsidRDefault="000E4ED8" w:rsidP="000E4ED8">
      <w:pPr>
        <w:widowControl w:val="0"/>
        <w:pBdr>
          <w:bottom w:val="single" w:sz="4" w:space="1" w:color="auto"/>
        </w:pBdr>
        <w:autoSpaceDE w:val="0"/>
        <w:autoSpaceDN w:val="0"/>
        <w:adjustRightInd w:val="0"/>
        <w:jc w:val="center"/>
        <w:rPr>
          <w:rFonts w:ascii="Arial" w:hAnsi="Arial" w:cs="Verdana"/>
          <w:b/>
          <w:bCs/>
          <w:sz w:val="36"/>
          <w:szCs w:val="26"/>
        </w:rPr>
      </w:pPr>
      <w:r w:rsidRPr="00943EA7">
        <w:rPr>
          <w:rFonts w:ascii="Arial" w:hAnsi="Arial" w:cs="Verdana"/>
          <w:b/>
          <w:bCs/>
          <w:sz w:val="36"/>
          <w:szCs w:val="26"/>
        </w:rPr>
        <w:t xml:space="preserve">Lisa M. Wong, M.D. </w:t>
      </w:r>
    </w:p>
    <w:p w:rsidR="000E4ED8" w:rsidRPr="00CE7E03" w:rsidRDefault="000E4ED8" w:rsidP="000E4ED8">
      <w:pPr>
        <w:widowControl w:val="0"/>
        <w:pBdr>
          <w:bottom w:val="single" w:sz="4" w:space="1" w:color="auto"/>
        </w:pBdr>
        <w:autoSpaceDE w:val="0"/>
        <w:autoSpaceDN w:val="0"/>
        <w:adjustRightInd w:val="0"/>
        <w:jc w:val="center"/>
        <w:rPr>
          <w:rFonts w:ascii="Arial" w:hAnsi="Arial" w:cs="Verdana"/>
          <w:b/>
          <w:bCs/>
          <w:sz w:val="32"/>
          <w:szCs w:val="26"/>
        </w:rPr>
      </w:pPr>
      <w:r w:rsidRPr="00CE7E03">
        <w:rPr>
          <w:rFonts w:ascii="Arial" w:hAnsi="Arial" w:cs="Verdana"/>
          <w:b/>
          <w:bCs/>
          <w:sz w:val="32"/>
          <w:szCs w:val="26"/>
        </w:rPr>
        <w:t xml:space="preserve">Conference Co-Chair </w:t>
      </w:r>
    </w:p>
    <w:p w:rsidR="000E4ED8" w:rsidRPr="00CE7E03" w:rsidRDefault="000E4ED8" w:rsidP="000E4ED8">
      <w:pPr>
        <w:widowControl w:val="0"/>
        <w:pBdr>
          <w:bottom w:val="single" w:sz="4" w:space="1" w:color="auto"/>
        </w:pBdr>
        <w:autoSpaceDE w:val="0"/>
        <w:autoSpaceDN w:val="0"/>
        <w:adjustRightInd w:val="0"/>
        <w:jc w:val="center"/>
        <w:rPr>
          <w:rFonts w:ascii="Arial" w:hAnsi="Arial" w:cs="Verdana"/>
          <w:b/>
          <w:bCs/>
          <w:sz w:val="28"/>
          <w:szCs w:val="26"/>
        </w:rPr>
      </w:pPr>
      <w:r w:rsidRPr="00CE7E03">
        <w:rPr>
          <w:rFonts w:ascii="Arial" w:hAnsi="Arial" w:cs="Verdana"/>
          <w:b/>
          <w:bCs/>
          <w:sz w:val="28"/>
          <w:szCs w:val="26"/>
        </w:rPr>
        <w:t>Pediatrician, Milton Pediatric Associates</w:t>
      </w:r>
    </w:p>
    <w:p w:rsidR="000E4ED8" w:rsidRPr="00CE7E03" w:rsidRDefault="000E4ED8" w:rsidP="000E4ED8">
      <w:pPr>
        <w:widowControl w:val="0"/>
        <w:pBdr>
          <w:bottom w:val="single" w:sz="4" w:space="1" w:color="auto"/>
        </w:pBdr>
        <w:autoSpaceDE w:val="0"/>
        <w:autoSpaceDN w:val="0"/>
        <w:adjustRightInd w:val="0"/>
        <w:jc w:val="center"/>
        <w:rPr>
          <w:rFonts w:ascii="Arial" w:hAnsi="Arial" w:cs="Verdana"/>
          <w:b/>
          <w:bCs/>
          <w:sz w:val="28"/>
          <w:szCs w:val="26"/>
        </w:rPr>
      </w:pPr>
      <w:r w:rsidRPr="00CE7E03">
        <w:rPr>
          <w:rFonts w:ascii="Arial" w:hAnsi="Arial" w:cs="Verdana"/>
          <w:b/>
          <w:bCs/>
          <w:sz w:val="28"/>
          <w:szCs w:val="26"/>
        </w:rPr>
        <w:t>Musician (violin, viola), Longwood Symphony Orchestra</w:t>
      </w:r>
    </w:p>
    <w:p w:rsidR="000E4ED8" w:rsidRPr="00CE7E03" w:rsidRDefault="000E4ED8" w:rsidP="000E4ED8">
      <w:pPr>
        <w:widowControl w:val="0"/>
        <w:autoSpaceDE w:val="0"/>
        <w:autoSpaceDN w:val="0"/>
        <w:adjustRightInd w:val="0"/>
        <w:rPr>
          <w:rFonts w:ascii="Arial" w:hAnsi="Arial" w:cs="Verdana"/>
          <w:b/>
          <w:bCs/>
          <w:sz w:val="16"/>
          <w:szCs w:val="26"/>
        </w:rPr>
      </w:pPr>
    </w:p>
    <w:p w:rsidR="000E4ED8" w:rsidRPr="00943EA7" w:rsidRDefault="000E4ED8" w:rsidP="000E4ED8">
      <w:pPr>
        <w:widowControl w:val="0"/>
        <w:autoSpaceDE w:val="0"/>
        <w:autoSpaceDN w:val="0"/>
        <w:adjustRightInd w:val="0"/>
        <w:rPr>
          <w:rFonts w:ascii="Arial" w:hAnsi="Arial" w:cs="Times"/>
          <w:i/>
          <w:iCs/>
          <w:color w:val="181818"/>
        </w:rPr>
      </w:pPr>
      <w:r w:rsidRPr="00943EA7">
        <w:rPr>
          <w:rFonts w:ascii="Arial" w:hAnsi="Arial" w:cs="Times"/>
          <w:color w:val="181818"/>
        </w:rPr>
        <w:t xml:space="preserve">Dr. Lisa Wong is a pediatrician, musician, and author dedicated to the healing arts of music and medicine.  She is a violinist, violist and pianist who has worked at Milton Pediatric Associates since 1986 and is also an Assistant Clinical Professor at Harvard Medical School. In April 2012, she published her first book, </w:t>
      </w:r>
      <w:r w:rsidRPr="00943EA7">
        <w:rPr>
          <w:rFonts w:ascii="Arial" w:hAnsi="Arial" w:cs="Times"/>
          <w:i/>
          <w:iCs/>
          <w:color w:val="181818"/>
        </w:rPr>
        <w:t>Scales to Scalpels: Doctors who practice the healing arts of Music and Medicine,</w:t>
      </w:r>
      <w:r w:rsidRPr="00943EA7">
        <w:rPr>
          <w:rFonts w:ascii="Arial" w:hAnsi="Arial" w:cs="Times"/>
          <w:color w:val="181818"/>
        </w:rPr>
        <w:t xml:space="preserve"> in collaboration with writer Robert Viagas</w:t>
      </w:r>
      <w:r w:rsidRPr="00943EA7">
        <w:rPr>
          <w:rFonts w:ascii="Arial" w:hAnsi="Arial" w:cs="Times"/>
          <w:i/>
          <w:iCs/>
          <w:color w:val="181818"/>
        </w:rPr>
        <w:t>.</w:t>
      </w:r>
    </w:p>
    <w:p w:rsidR="000E4ED8" w:rsidRPr="00943EA7" w:rsidRDefault="000E4ED8" w:rsidP="000E4ED8">
      <w:pPr>
        <w:widowControl w:val="0"/>
        <w:autoSpaceDE w:val="0"/>
        <w:autoSpaceDN w:val="0"/>
        <w:adjustRightInd w:val="0"/>
        <w:rPr>
          <w:rFonts w:ascii="Arial" w:hAnsi="Arial" w:cs="Times"/>
          <w:color w:val="181818"/>
        </w:rPr>
      </w:pPr>
    </w:p>
    <w:p w:rsidR="000E4ED8" w:rsidRPr="00943EA7" w:rsidRDefault="000E4ED8" w:rsidP="000E4ED8">
      <w:pPr>
        <w:widowControl w:val="0"/>
        <w:autoSpaceDE w:val="0"/>
        <w:autoSpaceDN w:val="0"/>
        <w:adjustRightInd w:val="0"/>
        <w:rPr>
          <w:rFonts w:ascii="Arial" w:hAnsi="Arial" w:cs="Times"/>
          <w:color w:val="181818"/>
        </w:rPr>
      </w:pPr>
      <w:r w:rsidRPr="00943EA7">
        <w:rPr>
          <w:rFonts w:ascii="Arial" w:hAnsi="Arial" w:cs="Times"/>
          <w:color w:val="181818"/>
        </w:rPr>
        <w:t>Dr. Wong served as President from 1991-2012 of the Longwood Symphony Orchestra, a Boston-based orchestra made up primarily of medical musicians dedicated to Healing the Community through Music, and is a member of its violin section. Inspired by Dr. Albert Schweitzer, LSO combines music, medicine and service and performs every concerts to raise awareness and funds for medical nonprofits in the community.  LSO musicians also bring music out of the concert hall to patients in hospitals, hospices and other healing spaces throughout greater Boston.</w:t>
      </w:r>
    </w:p>
    <w:p w:rsidR="000E4ED8" w:rsidRPr="00943EA7" w:rsidRDefault="000E4ED8" w:rsidP="000E4ED8">
      <w:pPr>
        <w:widowControl w:val="0"/>
        <w:autoSpaceDE w:val="0"/>
        <w:autoSpaceDN w:val="0"/>
        <w:adjustRightInd w:val="0"/>
        <w:rPr>
          <w:rFonts w:ascii="Arial" w:hAnsi="Arial" w:cs="Times"/>
          <w:color w:val="181818"/>
        </w:rPr>
      </w:pPr>
      <w:r w:rsidRPr="00943EA7">
        <w:rPr>
          <w:rFonts w:ascii="Arial" w:hAnsi="Arial" w:cs="Times"/>
          <w:color w:val="181818"/>
        </w:rPr>
        <w:t xml:space="preserve">Dr. Wong is a Board member of the Massachusetts Cultural Council, the BPS Arts Initiative Advisory Council and Lesley University Institute for Arts and Health. She has served on the boards of All-NewtonMusicSchooland Young Audiences of Massachusetts and has an ongoing interest in Venezuela’s </w:t>
      </w:r>
      <w:r w:rsidRPr="00943EA7">
        <w:rPr>
          <w:rFonts w:ascii="Arial" w:hAnsi="Arial" w:cs="Times"/>
          <w:i/>
          <w:iCs/>
          <w:color w:val="181818"/>
        </w:rPr>
        <w:t>El Sistema</w:t>
      </w:r>
      <w:r w:rsidRPr="00943EA7">
        <w:rPr>
          <w:rFonts w:ascii="Arial" w:hAnsi="Arial" w:cs="Times"/>
          <w:color w:val="181818"/>
        </w:rPr>
        <w:t xml:space="preserve"> music-for-social-change program and </w:t>
      </w:r>
      <w:r w:rsidRPr="00943EA7">
        <w:rPr>
          <w:rFonts w:ascii="Arial" w:hAnsi="Arial" w:cs="Times"/>
          <w:i/>
          <w:iCs/>
          <w:color w:val="181818"/>
        </w:rPr>
        <w:t>Sistema-</w:t>
      </w:r>
      <w:r w:rsidRPr="00943EA7">
        <w:rPr>
          <w:rFonts w:ascii="Arial" w:hAnsi="Arial" w:cs="Times"/>
          <w:color w:val="181818"/>
        </w:rPr>
        <w:t>inspired programs in the U.S. She is married to violinist Lynn Chang, and has two grown children, who are also musicians.</w:t>
      </w:r>
    </w:p>
    <w:p w:rsidR="000E4ED8" w:rsidRPr="00943EA7" w:rsidRDefault="000E4ED8" w:rsidP="000E4ED8">
      <w:pPr>
        <w:jc w:val="center"/>
        <w:rPr>
          <w:rFonts w:ascii="Arial" w:hAnsi="Arial"/>
          <w:b/>
          <w:sz w:val="36"/>
        </w:rPr>
      </w:pPr>
    </w:p>
    <w:p w:rsidR="000E4ED8" w:rsidRDefault="000E4ED8" w:rsidP="000E4ED8">
      <w:pPr>
        <w:pBdr>
          <w:bottom w:val="single" w:sz="8" w:space="1" w:color="000000"/>
        </w:pBdr>
        <w:rPr>
          <w:rFonts w:ascii="Arial" w:hAnsi="Arial"/>
          <w:b/>
          <w:sz w:val="36"/>
        </w:rPr>
      </w:pPr>
      <w:r>
        <w:rPr>
          <w:rFonts w:ascii="Arial" w:hAnsi="Arial"/>
          <w:b/>
          <w:sz w:val="36"/>
        </w:rPr>
        <w:t>Women2Women Staff</w:t>
      </w:r>
    </w:p>
    <w:p w:rsidR="001C04F7" w:rsidRDefault="001C04F7" w:rsidP="001C04F7">
      <w:pPr>
        <w:pBdr>
          <w:bottom w:val="single" w:sz="8" w:space="1" w:color="000000"/>
        </w:pBdr>
        <w:jc w:val="center"/>
        <w:rPr>
          <w:rFonts w:ascii="Arial" w:hAnsi="Arial"/>
          <w:b/>
          <w:sz w:val="36"/>
        </w:rPr>
      </w:pPr>
    </w:p>
    <w:p w:rsidR="001C04F7" w:rsidRPr="001D0633" w:rsidRDefault="001C04F7" w:rsidP="001C04F7">
      <w:pPr>
        <w:pBdr>
          <w:bottom w:val="single" w:sz="8" w:space="1" w:color="000000"/>
        </w:pBdr>
        <w:jc w:val="center"/>
        <w:rPr>
          <w:rFonts w:ascii="Arial" w:hAnsi="Arial"/>
          <w:b/>
          <w:sz w:val="28"/>
        </w:rPr>
      </w:pPr>
      <w:r w:rsidRPr="00943EA7">
        <w:rPr>
          <w:rFonts w:ascii="Arial" w:hAnsi="Arial"/>
          <w:b/>
          <w:sz w:val="36"/>
        </w:rPr>
        <w:t>Rick Rendon</w:t>
      </w:r>
      <w:r w:rsidRPr="00943EA7">
        <w:rPr>
          <w:rFonts w:ascii="Arial" w:hAnsi="Arial"/>
          <w:b/>
          <w:sz w:val="36"/>
        </w:rPr>
        <w:br/>
      </w:r>
      <w:r w:rsidRPr="001D0633">
        <w:rPr>
          <w:rFonts w:ascii="Arial" w:hAnsi="Arial"/>
          <w:b/>
          <w:sz w:val="28"/>
        </w:rPr>
        <w:t>Founder, Empower Peace</w:t>
      </w:r>
    </w:p>
    <w:p w:rsidR="001C04F7" w:rsidRPr="00943EA7" w:rsidRDefault="001C04F7" w:rsidP="001C04F7">
      <w:pPr>
        <w:jc w:val="both"/>
        <w:rPr>
          <w:rFonts w:ascii="Arial" w:hAnsi="Arial"/>
        </w:rPr>
      </w:pPr>
    </w:p>
    <w:p w:rsidR="001C04F7" w:rsidRPr="00943EA7" w:rsidRDefault="001C04F7" w:rsidP="001C04F7">
      <w:pPr>
        <w:jc w:val="both"/>
        <w:rPr>
          <w:rFonts w:ascii="Arial" w:hAnsi="Arial"/>
        </w:rPr>
      </w:pPr>
      <w:r w:rsidRPr="00943EA7">
        <w:rPr>
          <w:rFonts w:ascii="Arial" w:hAnsi="Arial"/>
        </w:rPr>
        <w:t>Mr. Rendon is the founder of Empower Peace and Senior Partner of The Rendon Group, a Boston-based communications firm that specializes in public affairs campaigns. Empower Peace was founded on the premise that young people, through communication and the promotion of cultural understanding, could help pave the way for peace. Mr. Rendon holds strong to the belief that our future generation has the ability to create change and that they hold the key to breaking down the cultural barriers that threaten to divide the Western, Muslim and Arab worlds.</w:t>
      </w:r>
    </w:p>
    <w:p w:rsidR="001C04F7" w:rsidRPr="00943EA7" w:rsidRDefault="001C04F7" w:rsidP="001C04F7">
      <w:pPr>
        <w:jc w:val="both"/>
        <w:rPr>
          <w:rFonts w:ascii="Arial" w:hAnsi="Arial"/>
        </w:rPr>
      </w:pPr>
      <w:r w:rsidRPr="00943EA7">
        <w:rPr>
          <w:rFonts w:ascii="Arial" w:hAnsi="Arial"/>
        </w:rPr>
        <w:br/>
        <w:t>Throughout his career, Mr. Rendon has taken great pride in creating and developing innovative community-based initiatives and social campaigns. Working with community leaders and activists, Mr. Rendon helped create and organize the world’s largest school-based racial harmony campaign. For seven years “TEAM HARMONY” brought together over 15,000 middle and high school students from throughout New England to discuss the issues of hatred and prejudice and to develop programs to promote diversity and harmony in schools and communities region wide. Team Harmony’s keynote speakers have included former United States President Bill Clinton, United States Senator and former First Lady, Hillary Clinton, former United States Attorney General Janet Reno, and the Reverend Bernice King (daughter of civil rights leader Martin Luther King, Jr.)</w:t>
      </w:r>
      <w:r w:rsidRPr="00943EA7">
        <w:rPr>
          <w:rFonts w:ascii="Arial" w:hAnsi="Arial"/>
        </w:rPr>
        <w:br/>
      </w:r>
      <w:r w:rsidRPr="00943EA7">
        <w:rPr>
          <w:rFonts w:ascii="Arial" w:hAnsi="Arial"/>
        </w:rPr>
        <w:br/>
        <w:t>Mr. Rendon was also the creator and co-founder of the school-based program, “UNITED WE STAND FOR AMERICA”. This program was developed post 9/11 to provide youth with an opportunity to express their emotions and feelings in the wake of the terrorist attacks. Students from throughout Massachusetts were recruited to create individual messages of peace, hope, and patriotism on six-inch tiles of red, white and blue fabric. This fabric was then assembled to create a giant quilt of an American flag (nearly half the size of a football field). Over 700 schools and 50,000 students participated in this program.</w:t>
      </w:r>
    </w:p>
    <w:p w:rsidR="001C04F7" w:rsidRPr="00943EA7" w:rsidRDefault="001C04F7" w:rsidP="001C04F7">
      <w:pPr>
        <w:jc w:val="both"/>
        <w:rPr>
          <w:rFonts w:ascii="Arial" w:hAnsi="Arial"/>
        </w:rPr>
      </w:pPr>
      <w:r w:rsidRPr="00943EA7">
        <w:rPr>
          <w:rFonts w:ascii="Arial" w:hAnsi="Arial"/>
        </w:rPr>
        <w:br/>
        <w:t>Mr. Rendon, working with the Islamic Society of Boston, the Office of the Massachusetts Attorney General, and the Governor’s Task Force on Hate Crimes, developed the “OUTNUMBER THE HATE” campaign. This Massachusetts school-based campaign encouraged students to rally against hate, prejudice and intolerance experienced by Muslim and Arabs in the United States post-9/11. In response to the 1,700 hate crimes reported against Muslims and Arabs living in America, Massachusetts’ students responded by creating OVER 1,700 messages of respect, diversity and tolerance.</w:t>
      </w:r>
      <w:r w:rsidRPr="00943EA7">
        <w:rPr>
          <w:rFonts w:ascii="Arial" w:hAnsi="Arial"/>
        </w:rPr>
        <w:br/>
      </w:r>
      <w:r w:rsidRPr="00943EA7">
        <w:rPr>
          <w:rFonts w:ascii="Arial" w:hAnsi="Arial"/>
        </w:rPr>
        <w:br/>
        <w:t>In addition to over thirty years of experience as a senior communications consultant, Mr. Rendon served previously as a Public Information Officer for the Secretary of the Commonwealth of Massachusetts and as a member of United States President Jimmy Carter’s national political staff.</w:t>
      </w:r>
    </w:p>
    <w:p w:rsidR="001C04F7" w:rsidRPr="00943EA7" w:rsidRDefault="001C04F7" w:rsidP="001C04F7">
      <w:pPr>
        <w:jc w:val="both"/>
        <w:rPr>
          <w:rFonts w:ascii="Arial" w:hAnsi="Arial"/>
          <w:b/>
          <w:i/>
          <w:sz w:val="28"/>
        </w:rPr>
      </w:pPr>
    </w:p>
    <w:p w:rsidR="001C04F7" w:rsidRPr="00943EA7" w:rsidRDefault="001C04F7" w:rsidP="001C04F7">
      <w:pPr>
        <w:rPr>
          <w:rFonts w:ascii="Arial" w:hAnsi="Arial"/>
        </w:rPr>
      </w:pPr>
    </w:p>
    <w:p w:rsidR="001C04F7" w:rsidRPr="00943EA7" w:rsidRDefault="001C04F7" w:rsidP="001C04F7">
      <w:pPr>
        <w:pBdr>
          <w:bottom w:val="single" w:sz="4" w:space="1" w:color="auto"/>
        </w:pBdr>
        <w:jc w:val="center"/>
        <w:rPr>
          <w:rFonts w:ascii="Arial" w:hAnsi="Arial"/>
          <w:b/>
          <w:sz w:val="36"/>
        </w:rPr>
      </w:pPr>
      <w:r w:rsidRPr="00943EA7">
        <w:rPr>
          <w:rFonts w:ascii="Arial" w:hAnsi="Arial"/>
          <w:b/>
          <w:sz w:val="36"/>
        </w:rPr>
        <w:t>Tricia Raynard</w:t>
      </w:r>
    </w:p>
    <w:p w:rsidR="001C04F7" w:rsidRPr="00943EA7" w:rsidRDefault="001C04F7" w:rsidP="001C04F7">
      <w:pPr>
        <w:pBdr>
          <w:bottom w:val="single" w:sz="4" w:space="1" w:color="auto"/>
        </w:pBdr>
        <w:jc w:val="center"/>
        <w:rPr>
          <w:rFonts w:ascii="Arial" w:hAnsi="Arial"/>
          <w:b/>
          <w:sz w:val="28"/>
        </w:rPr>
      </w:pPr>
      <w:r w:rsidRPr="00943EA7">
        <w:rPr>
          <w:rFonts w:ascii="Arial" w:hAnsi="Arial"/>
          <w:b/>
          <w:sz w:val="28"/>
        </w:rPr>
        <w:t>Executive Director, Empower Peace</w:t>
      </w:r>
    </w:p>
    <w:p w:rsidR="001C04F7" w:rsidRPr="00943EA7" w:rsidRDefault="001C04F7" w:rsidP="001C04F7">
      <w:pPr>
        <w:rPr>
          <w:rFonts w:ascii="Arial" w:hAnsi="Arial"/>
          <w:sz w:val="16"/>
        </w:rPr>
      </w:pPr>
    </w:p>
    <w:p w:rsidR="001C04F7" w:rsidRPr="00943EA7" w:rsidRDefault="001C04F7" w:rsidP="001C04F7">
      <w:pPr>
        <w:jc w:val="both"/>
        <w:rPr>
          <w:rFonts w:ascii="Arial" w:hAnsi="Arial"/>
        </w:rPr>
      </w:pPr>
      <w:r w:rsidRPr="00943EA7">
        <w:rPr>
          <w:rFonts w:ascii="Arial" w:hAnsi="Arial"/>
        </w:rPr>
        <w:t>Tricia Raynard has recently been appointed the Executive Director of Empower Peace and brings to the table more than fourteen years experience in the ever-changing information world of public and media relations. She has navigated projects from the brainstorming and planning stages straight through to the implementation of special event coordination, media advertising, and public education campaigns. As the Vice President of Public Relations and Special Events at The Rendon Group, she was instrumental in developing effective communication and special event strategies for all TRG clients including Merck, Time Warner, Blue Cross Blue Shield of Massachusetts Foundation, the Massachusetts Technology Collaborative, and the Massachusetts Executive Office of Environmental Affairs.</w:t>
      </w:r>
    </w:p>
    <w:p w:rsidR="001C04F7" w:rsidRPr="00943EA7" w:rsidRDefault="001C04F7" w:rsidP="001C04F7">
      <w:pPr>
        <w:jc w:val="both"/>
        <w:rPr>
          <w:rFonts w:ascii="Arial" w:hAnsi="Arial"/>
          <w:sz w:val="16"/>
        </w:rPr>
      </w:pPr>
    </w:p>
    <w:p w:rsidR="001C04F7" w:rsidRPr="00943EA7" w:rsidRDefault="001C04F7" w:rsidP="001C04F7">
      <w:pPr>
        <w:jc w:val="both"/>
        <w:rPr>
          <w:rFonts w:ascii="Arial" w:hAnsi="Arial"/>
        </w:rPr>
      </w:pPr>
      <w:r w:rsidRPr="00943EA7">
        <w:rPr>
          <w:rFonts w:ascii="Arial" w:hAnsi="Arial"/>
        </w:rPr>
        <w:t>Ms. Raynard specializes in developing large-scale public outreach campaigns at all levels from the local community upwards onto the international scene. As the Executive Director of Empower Peace, Ms. Raynard is responsible for further developing the educational programs currently offered, she oversees the broadcast media programs and works with the Empower Peace team to expand the footprint of this important program.</w:t>
      </w:r>
    </w:p>
    <w:p w:rsidR="001C04F7" w:rsidRPr="00943EA7" w:rsidRDefault="001C04F7" w:rsidP="001C04F7">
      <w:pPr>
        <w:jc w:val="both"/>
        <w:rPr>
          <w:rFonts w:ascii="Arial" w:hAnsi="Arial"/>
        </w:rPr>
      </w:pPr>
    </w:p>
    <w:p w:rsidR="001C04F7" w:rsidRPr="00943EA7" w:rsidRDefault="001C04F7" w:rsidP="001C04F7">
      <w:pPr>
        <w:jc w:val="both"/>
        <w:rPr>
          <w:rFonts w:ascii="Arial" w:hAnsi="Arial"/>
        </w:rPr>
      </w:pPr>
      <w:r w:rsidRPr="00943EA7">
        <w:rPr>
          <w:rFonts w:ascii="Arial" w:hAnsi="Arial"/>
        </w:rPr>
        <w:t>Before returning to TRG in 2000, Ms. Raynard was the Vice President of Public Relations at Hawthorne Associates, a public relations and marketing agency that specializes in the corporate training industry. While at Hawthorne Associates she was responsible for developing public relations programs, marketing events, and promotional materials, for well-respected corporate clients including Arthur Andersen Virtual Learning Network, McGraw-Hill Lifetime Learning, The Gallup School of Management, and PRIMEDIA Workplace Learning. Raynard was also responsible for coordinating all trade show logistics for Hawthorne clients including booth design, securing show space, and coordinating pre-show promotions and special events.</w:t>
      </w:r>
    </w:p>
    <w:p w:rsidR="001C04F7" w:rsidRPr="00943EA7" w:rsidRDefault="001C04F7" w:rsidP="001C04F7">
      <w:pPr>
        <w:jc w:val="both"/>
        <w:rPr>
          <w:rFonts w:ascii="Arial" w:hAnsi="Arial"/>
        </w:rPr>
      </w:pPr>
    </w:p>
    <w:p w:rsidR="001C04F7" w:rsidRPr="00943EA7" w:rsidRDefault="001C04F7" w:rsidP="001C04F7">
      <w:pPr>
        <w:jc w:val="both"/>
        <w:rPr>
          <w:rFonts w:ascii="Arial" w:hAnsi="Arial"/>
        </w:rPr>
      </w:pPr>
    </w:p>
    <w:p w:rsidR="001C04F7" w:rsidRPr="00943EA7" w:rsidRDefault="001C04F7" w:rsidP="001C04F7">
      <w:pPr>
        <w:pBdr>
          <w:bottom w:val="single" w:sz="4" w:space="1" w:color="auto"/>
        </w:pBdr>
        <w:jc w:val="center"/>
        <w:rPr>
          <w:rFonts w:ascii="Arial" w:hAnsi="Arial" w:cs="Helvetica"/>
          <w:b/>
          <w:sz w:val="36"/>
          <w:szCs w:val="36"/>
        </w:rPr>
      </w:pPr>
      <w:r w:rsidRPr="00943EA7">
        <w:rPr>
          <w:rFonts w:ascii="Arial" w:hAnsi="Arial" w:cs="Helvetica"/>
          <w:b/>
          <w:sz w:val="36"/>
          <w:szCs w:val="36"/>
        </w:rPr>
        <w:t>Kari Johnston</w:t>
      </w:r>
    </w:p>
    <w:p w:rsidR="001C04F7" w:rsidRPr="00943EA7" w:rsidRDefault="001C04F7" w:rsidP="001C04F7">
      <w:pPr>
        <w:pBdr>
          <w:bottom w:val="single" w:sz="4" w:space="1" w:color="auto"/>
        </w:pBdr>
        <w:jc w:val="center"/>
        <w:rPr>
          <w:rFonts w:ascii="Arial" w:hAnsi="Arial" w:cs="Helvetica"/>
          <w:b/>
          <w:sz w:val="28"/>
          <w:szCs w:val="28"/>
        </w:rPr>
      </w:pPr>
      <w:r w:rsidRPr="00943EA7">
        <w:rPr>
          <w:rFonts w:ascii="Arial" w:hAnsi="Arial" w:cs="Helvetica"/>
          <w:b/>
          <w:iCs/>
          <w:sz w:val="28"/>
          <w:szCs w:val="28"/>
        </w:rPr>
        <w:t xml:space="preserve">Outreach Coordinator, Empower Peace </w:t>
      </w:r>
    </w:p>
    <w:p w:rsidR="001C04F7" w:rsidRDefault="001C04F7" w:rsidP="001C04F7">
      <w:pPr>
        <w:rPr>
          <w:rFonts w:ascii="Arial" w:hAnsi="Arial" w:cs="Helvetica"/>
        </w:rPr>
      </w:pPr>
    </w:p>
    <w:p w:rsidR="001C04F7" w:rsidRPr="00943EA7" w:rsidRDefault="001C04F7" w:rsidP="001C04F7">
      <w:pPr>
        <w:rPr>
          <w:rFonts w:ascii="Arial" w:hAnsi="Arial" w:cs="Helvetica"/>
        </w:rPr>
      </w:pPr>
      <w:r w:rsidRPr="00943EA7">
        <w:rPr>
          <w:rFonts w:ascii="Arial" w:hAnsi="Arial" w:cs="Helvetica"/>
        </w:rPr>
        <w:t>Kari is the Outreach Coordinator for Empower Peace. She has more than thirteen years experience in public relations and event planning and management. She joined The Rendon Group in the winter of 2000. During that time she has worked with a number of clients on their public awareness/public relations initiatives and special events such as: the Department of Environmental Protection, the Ovarian Cancer Awareness Coalition, the Massachusetts State 9-1-1 Department, the Massachusetts Department of Housing and Community Development, the Massachusetts Highway Safety Division and the Massachusetts Department of Elementary and Secondary Education and the Massachusetts Emergency Management Agency.</w:t>
      </w:r>
    </w:p>
    <w:p w:rsidR="001C04F7" w:rsidRPr="00943EA7" w:rsidRDefault="001C04F7" w:rsidP="001C04F7">
      <w:pPr>
        <w:rPr>
          <w:rFonts w:ascii="Arial" w:hAnsi="Arial" w:cs="Helvetica"/>
        </w:rPr>
      </w:pPr>
    </w:p>
    <w:p w:rsidR="001C04F7" w:rsidRPr="00943EA7" w:rsidRDefault="001C04F7" w:rsidP="001C04F7">
      <w:pPr>
        <w:rPr>
          <w:rFonts w:ascii="Arial" w:hAnsi="Arial" w:cs="Helvetica"/>
        </w:rPr>
      </w:pPr>
      <w:r w:rsidRPr="00943EA7">
        <w:rPr>
          <w:rFonts w:ascii="Arial" w:hAnsi="Arial" w:cs="Helvetica"/>
        </w:rPr>
        <w:t>Kari has been involved with planning a number of special events with TRG. She served as Registration Coordinator for more than 18,000 attendees at the Pilgrimage 2000 Culminating Event at Fenway Park, and for more than 14,000 participants at Team Harmony VII at the FleetCenter. Recently, she was the Registration Coordinator for STAND UP 2012 at the Tsongas Center in Lowell, Massachusetts, an event to combat bullying. More than 5,000 teachers and students attended the one-day event. Kari has been a member of the Empower Peace team since it was founded in 2003 and has helped coordinate and plan the Women2Women conferences each year. Ms. Johnston graduated from Northeastern University in 1997</w:t>
      </w:r>
    </w:p>
    <w:p w:rsidR="001C04F7" w:rsidRPr="00943EA7" w:rsidRDefault="001C04F7" w:rsidP="001C04F7">
      <w:pPr>
        <w:jc w:val="center"/>
        <w:rPr>
          <w:rFonts w:ascii="Arial" w:hAnsi="Arial" w:cs="Helvetica"/>
          <w:b/>
          <w:sz w:val="36"/>
        </w:rPr>
      </w:pPr>
    </w:p>
    <w:p w:rsidR="000E4ED8" w:rsidRPr="000E4ED8" w:rsidRDefault="000E4ED8">
      <w:pPr>
        <w:rPr>
          <w:rFonts w:ascii="Arial" w:hAnsi="Arial"/>
          <w:b/>
          <w:sz w:val="36"/>
        </w:rPr>
      </w:pPr>
      <w:r>
        <w:rPr>
          <w:rFonts w:ascii="Arial" w:hAnsi="Arial"/>
          <w:b/>
          <w:sz w:val="36"/>
        </w:rPr>
        <w:br w:type="page"/>
      </w:r>
      <w:r w:rsidRPr="000E4ED8">
        <w:rPr>
          <w:rFonts w:ascii="Arial" w:hAnsi="Arial"/>
          <w:b/>
          <w:sz w:val="36"/>
        </w:rPr>
        <w:t>Friday, August 8. 2014</w:t>
      </w:r>
    </w:p>
    <w:p w:rsidR="000E4ED8" w:rsidRDefault="000E4ED8">
      <w:pPr>
        <w:rPr>
          <w:b/>
        </w:rPr>
      </w:pPr>
    </w:p>
    <w:p w:rsidR="000E4ED8" w:rsidRPr="00064ADF" w:rsidRDefault="000E4ED8" w:rsidP="000E4ED8">
      <w:pPr>
        <w:rPr>
          <w:rFonts w:ascii="Arial" w:hAnsi="Arial" w:cs="Helvetica"/>
          <w:b/>
          <w:sz w:val="40"/>
          <w:u w:val="single"/>
        </w:rPr>
      </w:pPr>
      <w:r w:rsidRPr="00064ADF">
        <w:rPr>
          <w:rFonts w:ascii="Arial" w:hAnsi="Arial" w:cs="Helvetica"/>
          <w:b/>
          <w:sz w:val="40"/>
          <w:u w:val="single"/>
        </w:rPr>
        <w:t>The Status of Women</w:t>
      </w:r>
    </w:p>
    <w:p w:rsidR="000E4ED8" w:rsidRPr="00064ADF" w:rsidRDefault="000E4ED8" w:rsidP="000E4ED8">
      <w:pPr>
        <w:jc w:val="center"/>
        <w:rPr>
          <w:rFonts w:ascii="Arial" w:hAnsi="Arial" w:cs="Helvetica"/>
          <w:b/>
          <w:sz w:val="42"/>
        </w:rPr>
      </w:pPr>
    </w:p>
    <w:p w:rsidR="000E4ED8" w:rsidRPr="00943EA7" w:rsidRDefault="000E4ED8" w:rsidP="000E4ED8">
      <w:pPr>
        <w:jc w:val="center"/>
        <w:rPr>
          <w:rFonts w:ascii="Arial" w:hAnsi="Arial" w:cs="Helvetica"/>
          <w:b/>
          <w:sz w:val="36"/>
        </w:rPr>
      </w:pPr>
      <w:r w:rsidRPr="00943EA7">
        <w:rPr>
          <w:rFonts w:ascii="Arial" w:hAnsi="Arial" w:cs="Helvetica"/>
          <w:b/>
          <w:sz w:val="36"/>
        </w:rPr>
        <w:t>Victoria Budson,</w:t>
      </w:r>
    </w:p>
    <w:p w:rsidR="000E4ED8" w:rsidRPr="00943EA7" w:rsidRDefault="000E4ED8" w:rsidP="000E4ED8">
      <w:pPr>
        <w:jc w:val="center"/>
        <w:rPr>
          <w:rFonts w:ascii="Arial" w:hAnsi="Arial" w:cs="Helvetica"/>
          <w:b/>
          <w:sz w:val="36"/>
        </w:rPr>
      </w:pPr>
      <w:r w:rsidRPr="00943EA7">
        <w:rPr>
          <w:rFonts w:ascii="Arial" w:hAnsi="Arial" w:cs="Helvetica"/>
          <w:b/>
          <w:sz w:val="36"/>
        </w:rPr>
        <w:t>Executive Director, Women and Public Policy Program</w:t>
      </w:r>
    </w:p>
    <w:p w:rsidR="000E4ED8" w:rsidRDefault="000E4ED8" w:rsidP="000E4ED8">
      <w:pPr>
        <w:jc w:val="center"/>
        <w:rPr>
          <w:rFonts w:ascii="Arial" w:hAnsi="Arial" w:cs="Helvetica"/>
          <w:b/>
          <w:sz w:val="36"/>
        </w:rPr>
      </w:pPr>
      <w:r w:rsidRPr="00943EA7">
        <w:rPr>
          <w:rFonts w:ascii="Arial" w:hAnsi="Arial" w:cs="Helvetica"/>
          <w:b/>
          <w:sz w:val="36"/>
        </w:rPr>
        <w:t xml:space="preserve">Harvard Kennedy School of Government </w:t>
      </w:r>
    </w:p>
    <w:p w:rsidR="000E4ED8" w:rsidRPr="008A1815" w:rsidRDefault="000E4ED8" w:rsidP="000E4ED8">
      <w:pPr>
        <w:pBdr>
          <w:bottom w:val="single" w:sz="4" w:space="1" w:color="auto"/>
        </w:pBdr>
        <w:jc w:val="center"/>
        <w:rPr>
          <w:rFonts w:ascii="Arial" w:hAnsi="Arial" w:cs="Helvetica"/>
          <w:b/>
          <w:sz w:val="4"/>
        </w:rPr>
      </w:pPr>
    </w:p>
    <w:p w:rsidR="000E4ED8" w:rsidRPr="008A1815" w:rsidRDefault="000E4ED8" w:rsidP="000E4ED8">
      <w:pPr>
        <w:widowControl w:val="0"/>
        <w:autoSpaceDE w:val="0"/>
        <w:autoSpaceDN w:val="0"/>
        <w:adjustRightInd w:val="0"/>
        <w:rPr>
          <w:rFonts w:ascii="Arial" w:hAnsi="Arial" w:cs="Verdana"/>
          <w:color w:val="262626"/>
          <w:sz w:val="16"/>
        </w:rPr>
      </w:pPr>
    </w:p>
    <w:p w:rsidR="000E4ED8" w:rsidRPr="0058112E" w:rsidRDefault="000E4ED8" w:rsidP="000E4ED8">
      <w:pPr>
        <w:widowControl w:val="0"/>
        <w:autoSpaceDE w:val="0"/>
        <w:autoSpaceDN w:val="0"/>
        <w:adjustRightInd w:val="0"/>
        <w:spacing w:after="240"/>
        <w:rPr>
          <w:rFonts w:ascii="Arial" w:hAnsi="Arial" w:cs="Verdana"/>
          <w:color w:val="262626"/>
        </w:rPr>
      </w:pPr>
      <w:r w:rsidRPr="0058112E">
        <w:rPr>
          <w:rFonts w:ascii="Arial" w:hAnsi="Arial" w:cs="Verdana"/>
          <w:color w:val="262626"/>
        </w:rPr>
        <w:t>Victoria A. Budson is the founding Executive Director of the Women and Public Policy Program (WAPPP) at the Harvard Kennedy School of Government. WAPPP’s mission is to increase gender equality and improve the lives of women and men across the world by creating and sharing knowledge that helps close gender gaps in economic participation, political opportunity, health and education.</w:t>
      </w:r>
    </w:p>
    <w:p w:rsidR="000E4ED8" w:rsidRPr="0058112E" w:rsidRDefault="000E4ED8" w:rsidP="000E4ED8">
      <w:pPr>
        <w:widowControl w:val="0"/>
        <w:autoSpaceDE w:val="0"/>
        <w:autoSpaceDN w:val="0"/>
        <w:adjustRightInd w:val="0"/>
        <w:spacing w:after="240"/>
        <w:rPr>
          <w:rFonts w:ascii="Arial" w:hAnsi="Arial" w:cs="Verdana"/>
          <w:color w:val="262626"/>
        </w:rPr>
      </w:pPr>
      <w:r w:rsidRPr="0058112E">
        <w:rPr>
          <w:rFonts w:ascii="Arial" w:hAnsi="Arial" w:cs="Verdana"/>
          <w:color w:val="262626"/>
        </w:rPr>
        <w:t>Currently Budson serves on the Department of State steering committee of the Women in Public Service Project initially begun under the leadership of former Secretary of State Hillary Clinton and continued under Secretary Kerry. In addition she advises the Obama White House Administration on policies to close gender gaps at the national level. As a political appointee of Governor Deval Patrick, Budson chairs the Massachusetts Commission on the Status of Women.</w:t>
      </w:r>
    </w:p>
    <w:p w:rsidR="000E4ED8" w:rsidRPr="0058112E" w:rsidRDefault="000E4ED8" w:rsidP="000E4ED8">
      <w:pPr>
        <w:widowControl w:val="0"/>
        <w:autoSpaceDE w:val="0"/>
        <w:autoSpaceDN w:val="0"/>
        <w:adjustRightInd w:val="0"/>
        <w:spacing w:after="240"/>
        <w:rPr>
          <w:rFonts w:ascii="Arial" w:hAnsi="Arial" w:cs="Verdana"/>
          <w:color w:val="262626"/>
        </w:rPr>
      </w:pPr>
      <w:r w:rsidRPr="0058112E">
        <w:rPr>
          <w:rFonts w:ascii="Arial" w:hAnsi="Arial" w:cs="Verdana"/>
          <w:color w:val="262626"/>
        </w:rPr>
        <w:t>Budson has also served on numerous Boards of Directors including the National Council for Research on Women (NCRW), iVillage Cares, the National Women’s Political Caucus, the Massachusetts National Abortion Rights Action League, the Massachusetts Women’s Political Caucus, Women’s Legislative Network and Alliance, Massachusetts Coalition of Democratic Women, and the Steering Committee for the Massachusetts State Treasury’s Women and Money conference. She also served as an advisor for the development of the United Nations’ University for Peace Masters degree program in International Peace Studies with specialization in Gender and Peace Building.</w:t>
      </w:r>
    </w:p>
    <w:p w:rsidR="000E4ED8" w:rsidRPr="0058112E" w:rsidRDefault="000E4ED8" w:rsidP="000E4ED8">
      <w:pPr>
        <w:widowControl w:val="0"/>
        <w:autoSpaceDE w:val="0"/>
        <w:autoSpaceDN w:val="0"/>
        <w:adjustRightInd w:val="0"/>
        <w:spacing w:after="240"/>
        <w:rPr>
          <w:rFonts w:ascii="Arial" w:hAnsi="Arial" w:cs="Verdana"/>
          <w:color w:val="262626"/>
        </w:rPr>
      </w:pPr>
      <w:r w:rsidRPr="0058112E">
        <w:rPr>
          <w:rFonts w:ascii="Arial" w:hAnsi="Arial" w:cs="Verdana"/>
          <w:color w:val="262626"/>
        </w:rPr>
        <w:t xml:space="preserve">Budson speaks on current topics that relate to closing gender gaps such as gender and public policy, electoral politics and political action. She is also a frequent commentator for news publications, television, and radio programs including CNN International, Fox News Live, </w:t>
      </w:r>
      <w:r w:rsidRPr="0058112E">
        <w:rPr>
          <w:rFonts w:ascii="Arial" w:hAnsi="Arial" w:cs="Verdana"/>
          <w:i/>
          <w:iCs/>
          <w:color w:val="262626"/>
        </w:rPr>
        <w:t>The New York Times</w:t>
      </w:r>
      <w:r w:rsidRPr="0058112E">
        <w:rPr>
          <w:rFonts w:ascii="Arial" w:hAnsi="Arial" w:cs="Verdana"/>
          <w:color w:val="262626"/>
        </w:rPr>
        <w:t xml:space="preserve">, </w:t>
      </w:r>
      <w:r w:rsidRPr="0058112E">
        <w:rPr>
          <w:rFonts w:ascii="Arial" w:hAnsi="Arial" w:cs="Verdana"/>
          <w:i/>
          <w:iCs/>
          <w:color w:val="262626"/>
        </w:rPr>
        <w:t>The Daily Beast</w:t>
      </w:r>
      <w:r w:rsidRPr="0058112E">
        <w:rPr>
          <w:rFonts w:ascii="Arial" w:hAnsi="Arial" w:cs="Verdana"/>
          <w:color w:val="262626"/>
        </w:rPr>
        <w:t xml:space="preserve">, </w:t>
      </w:r>
      <w:r w:rsidRPr="0058112E">
        <w:rPr>
          <w:rFonts w:ascii="Arial" w:hAnsi="Arial" w:cs="Verdana"/>
          <w:i/>
          <w:iCs/>
          <w:color w:val="262626"/>
        </w:rPr>
        <w:t>The Boston Globe</w:t>
      </w:r>
      <w:r w:rsidRPr="0058112E">
        <w:rPr>
          <w:rFonts w:ascii="Arial" w:hAnsi="Arial" w:cs="Verdana"/>
          <w:color w:val="262626"/>
        </w:rPr>
        <w:t xml:space="preserve">, </w:t>
      </w:r>
      <w:r w:rsidRPr="0058112E">
        <w:rPr>
          <w:rFonts w:ascii="Arial" w:hAnsi="Arial" w:cs="Verdana"/>
          <w:i/>
          <w:iCs/>
          <w:color w:val="262626"/>
        </w:rPr>
        <w:t>New York Times Magazine</w:t>
      </w:r>
      <w:r w:rsidRPr="0058112E">
        <w:rPr>
          <w:rFonts w:ascii="Arial" w:hAnsi="Arial" w:cs="Verdana"/>
          <w:color w:val="262626"/>
        </w:rPr>
        <w:t xml:space="preserve">, New England Cable News, Talk of the Nation, Radio Boston and </w:t>
      </w:r>
      <w:r w:rsidRPr="0058112E">
        <w:rPr>
          <w:rFonts w:ascii="Arial" w:hAnsi="Arial" w:cs="Verdana"/>
          <w:i/>
          <w:iCs/>
          <w:color w:val="262626"/>
        </w:rPr>
        <w:t>The Connection</w:t>
      </w:r>
      <w:r w:rsidRPr="0058112E">
        <w:rPr>
          <w:rFonts w:ascii="Arial" w:hAnsi="Arial" w:cs="Verdana"/>
          <w:color w:val="262626"/>
        </w:rPr>
        <w:t xml:space="preserve"> on National Public Radio in addition to having reviewed and edited the childbirth chapter for the 2005 edition of </w:t>
      </w:r>
      <w:r w:rsidRPr="0058112E">
        <w:rPr>
          <w:rFonts w:ascii="Arial" w:hAnsi="Arial" w:cs="Verdana"/>
          <w:i/>
          <w:iCs/>
          <w:color w:val="262626"/>
        </w:rPr>
        <w:t>Our Bodies, Ourselves</w:t>
      </w:r>
      <w:r w:rsidRPr="0058112E">
        <w:rPr>
          <w:rFonts w:ascii="Arial" w:hAnsi="Arial" w:cs="Verdana"/>
          <w:color w:val="262626"/>
        </w:rPr>
        <w:t>.</w:t>
      </w:r>
    </w:p>
    <w:p w:rsidR="000E4ED8" w:rsidRPr="0058112E" w:rsidRDefault="000E4ED8" w:rsidP="000E4ED8">
      <w:pPr>
        <w:widowControl w:val="0"/>
        <w:autoSpaceDE w:val="0"/>
        <w:autoSpaceDN w:val="0"/>
        <w:adjustRightInd w:val="0"/>
        <w:spacing w:after="240"/>
        <w:rPr>
          <w:rFonts w:ascii="Arial" w:hAnsi="Arial" w:cs="Verdana"/>
          <w:color w:val="262626"/>
        </w:rPr>
      </w:pPr>
      <w:r w:rsidRPr="0058112E">
        <w:rPr>
          <w:rFonts w:ascii="Arial" w:hAnsi="Arial" w:cs="Verdana"/>
          <w:color w:val="262626"/>
        </w:rPr>
        <w:t>Before coming to Harvard, Budson was the Political and Community Affairs Director for Steve Grossman at AIPAC and has worked with EMILY’s List, an organization that supports pro-choice, democratic women candidates.</w:t>
      </w:r>
    </w:p>
    <w:p w:rsidR="000E4ED8" w:rsidRPr="0058112E" w:rsidRDefault="000E4ED8" w:rsidP="000E4ED8">
      <w:pPr>
        <w:widowControl w:val="0"/>
        <w:autoSpaceDE w:val="0"/>
        <w:autoSpaceDN w:val="0"/>
        <w:adjustRightInd w:val="0"/>
        <w:rPr>
          <w:rFonts w:ascii="Arial" w:hAnsi="Arial"/>
          <w:b/>
          <w:bCs/>
        </w:rPr>
      </w:pPr>
      <w:r w:rsidRPr="0058112E">
        <w:rPr>
          <w:rFonts w:ascii="Arial" w:hAnsi="Arial" w:cs="Verdana"/>
          <w:color w:val="262626"/>
        </w:rPr>
        <w:t>Awards Budson has received include: the Empower Peace Women2Women Leadership Award, the “Rising Star” award for her outstanding work to advance the political education of women from the Network for Women in Politics and Government at UMASS Boston, the Carol Moseley Braun Award from Mass Choice, and the Dean’s Award for Excellence at the Kennedy School. Budson graduated Magna Cum Laude and with Departmental Honors from Wellesley College with a joint degree in Sociology and Women’s Studies. As a graduate of the John F. Kennedy School of Government, Mid-Career Masters in Public Administration Program, she received the Lucius N. Littauer Fellow award for her distinction in academics at the Kennedy School, her contribution to the Kennedy School and the greater Harvard community, and her potential for continuing leadership excellence.</w:t>
      </w:r>
    </w:p>
    <w:p w:rsidR="000E4ED8" w:rsidRDefault="000E4ED8" w:rsidP="000E4ED8">
      <w:pPr>
        <w:widowControl w:val="0"/>
        <w:autoSpaceDE w:val="0"/>
        <w:autoSpaceDN w:val="0"/>
        <w:adjustRightInd w:val="0"/>
        <w:spacing w:after="240"/>
        <w:rPr>
          <w:rFonts w:ascii="Lucida Grande" w:hAnsi="Lucida Grande" w:cs="Lucida Grande"/>
          <w:color w:val="1C1C1C"/>
        </w:rPr>
      </w:pPr>
    </w:p>
    <w:p w:rsidR="000E4ED8" w:rsidRPr="00F87DC5" w:rsidRDefault="000E4ED8" w:rsidP="000E4ED8">
      <w:pPr>
        <w:widowControl w:val="0"/>
        <w:pBdr>
          <w:bottom w:val="single" w:sz="4" w:space="1" w:color="auto"/>
        </w:pBdr>
        <w:autoSpaceDE w:val="0"/>
        <w:autoSpaceDN w:val="0"/>
        <w:adjustRightInd w:val="0"/>
        <w:jc w:val="center"/>
        <w:rPr>
          <w:rFonts w:ascii="Arial" w:hAnsi="Arial" w:cs="Lucida Grande"/>
          <w:b/>
          <w:color w:val="1C1C1C"/>
          <w:sz w:val="36"/>
        </w:rPr>
      </w:pPr>
      <w:r w:rsidRPr="00F87DC5">
        <w:rPr>
          <w:rFonts w:ascii="Arial" w:hAnsi="Arial" w:cs="Lucida Grande"/>
          <w:b/>
          <w:color w:val="1C1C1C"/>
          <w:sz w:val="36"/>
        </w:rPr>
        <w:t>Andrew O’Brien</w:t>
      </w:r>
    </w:p>
    <w:p w:rsidR="000E4ED8" w:rsidRPr="00047A2E" w:rsidRDefault="000E4ED8" w:rsidP="000E4ED8">
      <w:pPr>
        <w:widowControl w:val="0"/>
        <w:pBdr>
          <w:bottom w:val="single" w:sz="4" w:space="1" w:color="auto"/>
        </w:pBdr>
        <w:autoSpaceDE w:val="0"/>
        <w:autoSpaceDN w:val="0"/>
        <w:adjustRightInd w:val="0"/>
        <w:spacing w:after="240"/>
        <w:jc w:val="center"/>
        <w:rPr>
          <w:rFonts w:ascii="Arial" w:hAnsi="Arial" w:cs="Lucida Grande"/>
          <w:b/>
          <w:color w:val="1C1C1C"/>
          <w:sz w:val="28"/>
        </w:rPr>
      </w:pPr>
      <w:r w:rsidRPr="00047A2E">
        <w:rPr>
          <w:rFonts w:ascii="Arial" w:hAnsi="Arial" w:cs="Lucida Grande"/>
          <w:b/>
          <w:color w:val="1C1C1C"/>
          <w:sz w:val="28"/>
        </w:rPr>
        <w:t>Special Representative for Global Partnerships, United States Department of State</w:t>
      </w:r>
    </w:p>
    <w:p w:rsidR="000E4ED8" w:rsidRDefault="000E4ED8" w:rsidP="000E4ED8">
      <w:pPr>
        <w:widowControl w:val="0"/>
        <w:autoSpaceDE w:val="0"/>
        <w:autoSpaceDN w:val="0"/>
        <w:adjustRightInd w:val="0"/>
        <w:spacing w:after="240"/>
        <w:rPr>
          <w:rFonts w:ascii="Arial" w:hAnsi="Arial" w:cs="Lucida Grande"/>
        </w:rPr>
      </w:pPr>
      <w:r>
        <w:rPr>
          <w:rFonts w:ascii="Arial" w:hAnsi="Arial" w:cs="Lucida Grande"/>
        </w:rPr>
        <w:t>Term of Appointment: 05/20/2013 to Present</w:t>
      </w:r>
    </w:p>
    <w:p w:rsidR="000E4ED8" w:rsidRPr="00047A2E" w:rsidRDefault="000E4ED8" w:rsidP="000E4ED8">
      <w:pPr>
        <w:widowControl w:val="0"/>
        <w:autoSpaceDE w:val="0"/>
        <w:autoSpaceDN w:val="0"/>
        <w:adjustRightInd w:val="0"/>
        <w:spacing w:after="240"/>
        <w:rPr>
          <w:rFonts w:ascii="Arial" w:hAnsi="Arial" w:cs="Lucida Grande"/>
        </w:rPr>
      </w:pPr>
      <w:r w:rsidRPr="00047A2E">
        <w:rPr>
          <w:rFonts w:ascii="Arial" w:hAnsi="Arial" w:cs="Lucida Grande"/>
        </w:rPr>
        <w:t>Andrew O’Brien is the Special Representative for Global Partnerships in the Secretary’s Office of Global Partnerships (S/GP). Previously, Special Representative O’Brien had served as Secretary Kerry’s Massachusetts State Director in the Senate since 2007, reprising a role he had served in from 2003 to 2005. In this position, O’Brien played a lead role in all major policy and legislative deliberations affecting Massachusetts in the United States Congress, and is particularly proud of his work with small businesses, organized labor, the LGBT community, youth, veterans groups and new immigrants on behalf of then-Senator Kerry. In the past several years, he has lectured on politics and government at the city, state and national levels. In 2007, O’Brien was named one of the city’s Ten Outstanding Young Leaders by the Boston Jaycees and in 2009 he was named one of Massachusetts' "Top Ten Political Operatives" by Campaigns and Elections Magazine.</w:t>
      </w:r>
    </w:p>
    <w:p w:rsidR="000E4ED8" w:rsidRPr="00047A2E" w:rsidRDefault="000E4ED8" w:rsidP="000E4ED8">
      <w:pPr>
        <w:widowControl w:val="0"/>
        <w:autoSpaceDE w:val="0"/>
        <w:autoSpaceDN w:val="0"/>
        <w:adjustRightInd w:val="0"/>
        <w:spacing w:after="240"/>
        <w:rPr>
          <w:rFonts w:ascii="Arial" w:hAnsi="Arial" w:cs="Lucida Grande"/>
        </w:rPr>
      </w:pPr>
      <w:r w:rsidRPr="00047A2E">
        <w:rPr>
          <w:rFonts w:ascii="Arial" w:hAnsi="Arial" w:cs="Lucida Grande"/>
        </w:rPr>
        <w:t>O’Brien is a lifelong public servant having worked in a number of positions in public life. After working on Thomas M. Menino’s successful campaign for Mayor of Boston in 1993, Drew served as a Special Assistant to the Mayor for several years and was later appointed Executive Director of the Mayor’s Office of Neighborhood Services. Later in his career at Boston City Hall, O’Brien served as a Special Assistant to the Director of the Boston Redevelopment Authority. He went on to serve as Chief of Staff to the Massachusetts State Lottery Commission, where he assisted State Treasurer Shannon O’Brien in the creation and implementation of the agency’s first-ever operating policies and procedures. And, in the academic years of 2005/2006 and 2006/2007, O’Brien served as Deputy Chancellor of the University of Massachusetts Boston.</w:t>
      </w:r>
    </w:p>
    <w:p w:rsidR="000E4ED8" w:rsidRPr="00047A2E" w:rsidRDefault="000E4ED8" w:rsidP="000E4ED8">
      <w:pPr>
        <w:widowControl w:val="0"/>
        <w:autoSpaceDE w:val="0"/>
        <w:autoSpaceDN w:val="0"/>
        <w:adjustRightInd w:val="0"/>
        <w:spacing w:after="240"/>
        <w:rPr>
          <w:rFonts w:ascii="Arial" w:hAnsi="Arial" w:cs="Lucida Grande"/>
        </w:rPr>
      </w:pPr>
      <w:r w:rsidRPr="00047A2E">
        <w:rPr>
          <w:rFonts w:ascii="Arial" w:hAnsi="Arial" w:cs="Lucida Grande"/>
        </w:rPr>
        <w:t>O’Brien also worked in several capacities throughout the course of Secretary Kerry’s 2004 presidential campaign where he spent time across the country, particularly in Iowa, New Hampshire, Ohio, as well as at the Democratic National Convention in Boston.</w:t>
      </w:r>
    </w:p>
    <w:p w:rsidR="000E4ED8" w:rsidRDefault="000E4ED8" w:rsidP="000E4ED8">
      <w:pPr>
        <w:rPr>
          <w:rFonts w:ascii="Arial" w:hAnsi="Arial" w:cs="Lucida Grande"/>
        </w:rPr>
      </w:pPr>
      <w:r w:rsidRPr="00047A2E">
        <w:rPr>
          <w:rFonts w:ascii="Arial" w:hAnsi="Arial" w:cs="Lucida Grande"/>
        </w:rPr>
        <w:t>Andrew O’Brien holds a Bachelor’s degree from the University of Massachusetts Amherst, and a Master of Public Administration degree from Northeastern University.</w:t>
      </w:r>
    </w:p>
    <w:p w:rsidR="000E4ED8" w:rsidRDefault="000E4ED8" w:rsidP="000E4ED8">
      <w:pPr>
        <w:rPr>
          <w:rFonts w:ascii="Arial" w:hAnsi="Arial" w:cs="Lucida Grande"/>
        </w:rPr>
      </w:pPr>
    </w:p>
    <w:p w:rsidR="000E4ED8" w:rsidRPr="00047A2E" w:rsidRDefault="000E4ED8" w:rsidP="000E4ED8">
      <w:pPr>
        <w:jc w:val="center"/>
        <w:rPr>
          <w:rFonts w:ascii="Arial" w:hAnsi="Arial" w:cs="Lucida Grande"/>
          <w:b/>
          <w:sz w:val="36"/>
        </w:rPr>
      </w:pPr>
      <w:r w:rsidRPr="00047A2E">
        <w:rPr>
          <w:rFonts w:ascii="Arial" w:hAnsi="Arial" w:cs="Lucida Grande"/>
          <w:b/>
          <w:sz w:val="36"/>
        </w:rPr>
        <w:t>Charlie Rose</w:t>
      </w:r>
    </w:p>
    <w:p w:rsidR="000E4ED8" w:rsidRPr="00047A2E" w:rsidRDefault="000E4ED8" w:rsidP="000E4ED8">
      <w:pPr>
        <w:pBdr>
          <w:bottom w:val="single" w:sz="4" w:space="1" w:color="auto"/>
        </w:pBdr>
        <w:jc w:val="center"/>
        <w:rPr>
          <w:rFonts w:ascii="Arial" w:hAnsi="Arial" w:cs="Lucida Grande"/>
          <w:b/>
          <w:sz w:val="28"/>
        </w:rPr>
      </w:pPr>
      <w:r w:rsidRPr="00047A2E">
        <w:rPr>
          <w:rFonts w:ascii="Arial" w:hAnsi="Arial" w:cs="Lucida Grande"/>
          <w:b/>
          <w:sz w:val="28"/>
        </w:rPr>
        <w:t>Senior Vice President and Dean, City Year</w:t>
      </w:r>
    </w:p>
    <w:p w:rsidR="000E4ED8" w:rsidRDefault="000E4ED8" w:rsidP="000E4ED8">
      <w:pPr>
        <w:rPr>
          <w:rFonts w:ascii="Arial" w:hAnsi="Arial" w:cs="Lucida Grande"/>
        </w:rPr>
      </w:pPr>
    </w:p>
    <w:p w:rsidR="000E4ED8" w:rsidRDefault="000E4ED8" w:rsidP="000E4ED8">
      <w:pPr>
        <w:rPr>
          <w:rFonts w:ascii="Arial" w:hAnsi="Arial" w:cs="Times"/>
          <w:szCs w:val="32"/>
        </w:rPr>
      </w:pPr>
      <w:r w:rsidRPr="00047A2E">
        <w:rPr>
          <w:rFonts w:ascii="Arial" w:hAnsi="Arial" w:cs="Times"/>
          <w:szCs w:val="32"/>
        </w:rPr>
        <w:t>Charlie Rose has been a youth worker, organizer and entrepreneur in Boston for nearly 30 years. As a founding board member of City Year and then staff member who has played myriad roles, Charlie has helped build the organization into a national model for youth community service organizations. In addition, Charlie has also been a founding board member for seven other organizations including YouthBuild Boston and has served the community through his work with organizations such as Youth Outreach Program, Citizens for Safety, National Toxics Campaign, United Labor Unions Local, Urban Edge and as a VISTA volunteer. Prior to joining City Year’s staff, he was the Director of Youth Services for the City of Boston’s Community Centers.</w:t>
      </w:r>
    </w:p>
    <w:p w:rsidR="000E4ED8" w:rsidRDefault="000E4ED8" w:rsidP="000E4ED8">
      <w:pPr>
        <w:rPr>
          <w:rFonts w:ascii="Arial" w:hAnsi="Arial" w:cs="Times"/>
          <w:szCs w:val="32"/>
        </w:rPr>
      </w:pPr>
    </w:p>
    <w:p w:rsidR="000E4ED8" w:rsidRPr="00D86E84" w:rsidRDefault="000E4ED8" w:rsidP="000E4ED8">
      <w:pPr>
        <w:pBdr>
          <w:bottom w:val="single" w:sz="4" w:space="1" w:color="auto"/>
        </w:pBdr>
        <w:jc w:val="center"/>
        <w:rPr>
          <w:rFonts w:ascii="Arial" w:hAnsi="Arial" w:cs="Helvetica"/>
          <w:b/>
          <w:sz w:val="36"/>
          <w:szCs w:val="28"/>
        </w:rPr>
      </w:pPr>
      <w:r w:rsidRPr="00D86E84">
        <w:rPr>
          <w:rFonts w:ascii="Arial" w:hAnsi="Arial"/>
          <w:b/>
          <w:sz w:val="36"/>
        </w:rPr>
        <w:t xml:space="preserve">Clementina “Tina” </w:t>
      </w:r>
      <w:r w:rsidRPr="00D86E84">
        <w:rPr>
          <w:rFonts w:ascii="Arial" w:hAnsi="Arial" w:cs="Helvetica"/>
          <w:b/>
          <w:sz w:val="36"/>
          <w:szCs w:val="28"/>
        </w:rPr>
        <w:t>Chéry</w:t>
      </w:r>
    </w:p>
    <w:p w:rsidR="000E4ED8" w:rsidRPr="00D86E84" w:rsidRDefault="000E4ED8" w:rsidP="000E4ED8">
      <w:pPr>
        <w:pBdr>
          <w:bottom w:val="single" w:sz="4" w:space="1" w:color="auto"/>
        </w:pBdr>
        <w:jc w:val="center"/>
        <w:rPr>
          <w:rFonts w:ascii="Arial" w:hAnsi="Arial"/>
          <w:b/>
        </w:rPr>
      </w:pPr>
      <w:r w:rsidRPr="00D86E84">
        <w:rPr>
          <w:rFonts w:ascii="Arial" w:hAnsi="Arial" w:cs="Helvetica"/>
          <w:b/>
          <w:sz w:val="28"/>
          <w:szCs w:val="28"/>
        </w:rPr>
        <w:t>President and CEO, Louis D. Brown Peace Institute</w:t>
      </w:r>
    </w:p>
    <w:p w:rsidR="000E4ED8" w:rsidRPr="00D86E84" w:rsidRDefault="000E4ED8" w:rsidP="000E4ED8">
      <w:pPr>
        <w:widowControl w:val="0"/>
        <w:autoSpaceDE w:val="0"/>
        <w:autoSpaceDN w:val="0"/>
        <w:adjustRightInd w:val="0"/>
        <w:jc w:val="both"/>
        <w:rPr>
          <w:rFonts w:ascii="Arial" w:hAnsi="Arial" w:cs="Helvetica"/>
          <w:sz w:val="16"/>
          <w:szCs w:val="28"/>
        </w:rPr>
      </w:pPr>
    </w:p>
    <w:p w:rsidR="000E4ED8" w:rsidRPr="00D86E84" w:rsidRDefault="000E4ED8" w:rsidP="000E4ED8">
      <w:pPr>
        <w:widowControl w:val="0"/>
        <w:autoSpaceDE w:val="0"/>
        <w:autoSpaceDN w:val="0"/>
        <w:adjustRightInd w:val="0"/>
        <w:jc w:val="both"/>
        <w:rPr>
          <w:rFonts w:ascii="Arial" w:hAnsi="Arial" w:cs="Helvetica"/>
          <w:szCs w:val="28"/>
        </w:rPr>
      </w:pPr>
      <w:r w:rsidRPr="00D86E84">
        <w:rPr>
          <w:rFonts w:ascii="Arial" w:hAnsi="Arial" w:cs="Helvetica"/>
          <w:szCs w:val="28"/>
        </w:rPr>
        <w:t>Clementina "Tina" Chéry, President and CEO, is an internationally recognized peace education and violence prevention leader. She teaches and trains educators, law enforcement professionals, grassroots activists, community groups, university students and professors, faith-based communities, youth and survivor-peers. Originally born in Honduras, Central America, Clementina Chéry, known to most as “Tina,” was raised and currently lives in the Dorchester neighborhood of Boston, Massachusetts. In 1993, she was a stay-at-home mom, who enjoyed spending time with her three children. On December 20, 1993, things abruptly changed for Ms. Chéry and her family. Tina Chéry’s oldest son, then fifteen-year-old Louis David Brown, was shot and killed on his way to a Christmas party given by a group called Teens Against Gang Violence (a violence prevention, intervention and peer leadership development program).</w:t>
      </w:r>
    </w:p>
    <w:p w:rsidR="000E4ED8" w:rsidRPr="00D86E84" w:rsidRDefault="000E4ED8" w:rsidP="000E4ED8">
      <w:pPr>
        <w:widowControl w:val="0"/>
        <w:autoSpaceDE w:val="0"/>
        <w:autoSpaceDN w:val="0"/>
        <w:adjustRightInd w:val="0"/>
        <w:jc w:val="both"/>
        <w:rPr>
          <w:rFonts w:ascii="Arial" w:hAnsi="Arial" w:cs="Helvetica"/>
          <w:sz w:val="16"/>
          <w:szCs w:val="28"/>
        </w:rPr>
      </w:pPr>
    </w:p>
    <w:p w:rsidR="000E4ED8" w:rsidRPr="00D86E84" w:rsidRDefault="000E4ED8" w:rsidP="000E4ED8">
      <w:pPr>
        <w:widowControl w:val="0"/>
        <w:autoSpaceDE w:val="0"/>
        <w:autoSpaceDN w:val="0"/>
        <w:adjustRightInd w:val="0"/>
        <w:jc w:val="both"/>
        <w:rPr>
          <w:rFonts w:ascii="Arial" w:hAnsi="Arial" w:cs="Helvetica"/>
          <w:szCs w:val="28"/>
        </w:rPr>
      </w:pPr>
      <w:r w:rsidRPr="00D86E84">
        <w:rPr>
          <w:rFonts w:ascii="Arial" w:hAnsi="Arial" w:cs="Helvetica"/>
          <w:szCs w:val="28"/>
        </w:rPr>
        <w:t>To honor her son’s memory, Ms. Chéry co-founded the Louis. D. Brown Peace Institute, an, education, outreach, healing, training and resource center committed to providing vital crisis management and counseling services to family members of homicide victims. Subsequently, she developed the Peace Curriculum, a nationally recognized program that teaches the value of peace to students from kindergarten to high school. It integrates reading, writing, classroom discussions and community service to enable students to examine, understand and practice the concepts of peace and peacemaking. The goal of the Peace Curriculum is to create an environment in which all young people can be safe. In a November 1996 report entitled “One City’s Success Story,” U.S. Attorney General Janet Reno cited the Louis D. Brown Peace Curriculum as one of the programs that contributed to the City of Boston’s reduction in juvenile crime.</w:t>
      </w:r>
    </w:p>
    <w:p w:rsidR="000E4ED8" w:rsidRPr="00D86E84" w:rsidRDefault="000E4ED8" w:rsidP="000E4ED8">
      <w:pPr>
        <w:widowControl w:val="0"/>
        <w:autoSpaceDE w:val="0"/>
        <w:autoSpaceDN w:val="0"/>
        <w:adjustRightInd w:val="0"/>
        <w:jc w:val="both"/>
        <w:rPr>
          <w:rFonts w:ascii="Arial" w:hAnsi="Arial" w:cs="Helvetica"/>
          <w:sz w:val="16"/>
          <w:szCs w:val="28"/>
        </w:rPr>
      </w:pPr>
    </w:p>
    <w:p w:rsidR="000E4ED8" w:rsidRPr="00D86E84" w:rsidRDefault="000E4ED8" w:rsidP="000E4ED8">
      <w:pPr>
        <w:widowControl w:val="0"/>
        <w:autoSpaceDE w:val="0"/>
        <w:autoSpaceDN w:val="0"/>
        <w:adjustRightInd w:val="0"/>
        <w:jc w:val="both"/>
        <w:rPr>
          <w:rFonts w:ascii="Arial" w:hAnsi="Arial" w:cs="Helvetica"/>
          <w:szCs w:val="28"/>
        </w:rPr>
      </w:pPr>
      <w:r w:rsidRPr="00D86E84">
        <w:rPr>
          <w:rFonts w:ascii="Arial" w:hAnsi="Arial" w:cs="Helvetica"/>
          <w:szCs w:val="28"/>
        </w:rPr>
        <w:t>To transform her pain and anger into action, Tina Chéry also began reaching out to other survivors of violence. Ms. Chéry’s goal was to give Boston’s community of survivors of violent crime a voice and a safe space and environment that her family didn’t have when Louis was killed. She founded the Survivors Outreach Services program to assist families immediately after a murder, helping with personal matters, from coordinating the family’s support network, providing guidance, assisting with funeral planning, to navigating the criminal justice system. Ms. Chéry saw a gap in the service delivery system for survivors of homicide victims. She decided to forge a new path to healing and reconciliation through the creation of innovative programs, which teach and apply the core seven principles of peace (love, unity, faith, hope, courage, justice and forgiveness) anchored in restorative justice theories.</w:t>
      </w:r>
    </w:p>
    <w:p w:rsidR="000E4ED8" w:rsidRPr="00D86E84" w:rsidRDefault="000E4ED8" w:rsidP="000E4ED8">
      <w:pPr>
        <w:widowControl w:val="0"/>
        <w:autoSpaceDE w:val="0"/>
        <w:autoSpaceDN w:val="0"/>
        <w:adjustRightInd w:val="0"/>
        <w:jc w:val="both"/>
        <w:rPr>
          <w:rFonts w:ascii="Arial" w:hAnsi="Arial" w:cs="Helvetica"/>
          <w:sz w:val="16"/>
          <w:szCs w:val="28"/>
        </w:rPr>
      </w:pPr>
    </w:p>
    <w:p w:rsidR="000E4ED8" w:rsidRPr="00D86E84" w:rsidRDefault="000E4ED8" w:rsidP="000E4ED8">
      <w:pPr>
        <w:widowControl w:val="0"/>
        <w:autoSpaceDE w:val="0"/>
        <w:autoSpaceDN w:val="0"/>
        <w:adjustRightInd w:val="0"/>
        <w:jc w:val="both"/>
        <w:rPr>
          <w:rFonts w:ascii="Arial" w:hAnsi="Arial" w:cs="Helvetica"/>
          <w:szCs w:val="28"/>
        </w:rPr>
      </w:pPr>
      <w:r w:rsidRPr="00D86E84">
        <w:rPr>
          <w:rFonts w:ascii="Arial" w:hAnsi="Arial" w:cs="Helvetica"/>
          <w:szCs w:val="28"/>
        </w:rPr>
        <w:t>On Mother’s Day, May 10, 1996, Ms. Chéry inaugurated the annual Mother’s Day Walk for Peace, a 3.6 mile-long walk around the Dorchester neighborhood of Boston. Contact: tina[at]ldbpeaceinstitute.org</w:t>
      </w:r>
    </w:p>
    <w:p w:rsidR="000E4ED8" w:rsidRPr="00D86E84" w:rsidRDefault="000E4ED8" w:rsidP="000E4ED8">
      <w:pPr>
        <w:widowControl w:val="0"/>
        <w:autoSpaceDE w:val="0"/>
        <w:autoSpaceDN w:val="0"/>
        <w:adjustRightInd w:val="0"/>
        <w:jc w:val="both"/>
        <w:rPr>
          <w:rFonts w:ascii="Arial" w:hAnsi="Arial" w:cs="Helvetica"/>
          <w:szCs w:val="28"/>
        </w:rPr>
      </w:pPr>
      <w:r w:rsidRPr="00D86E84">
        <w:rPr>
          <w:rFonts w:ascii="Arial" w:hAnsi="Arial" w:cs="Helvetica"/>
          <w:szCs w:val="28"/>
        </w:rPr>
        <w:t xml:space="preserve">- See more at: </w:t>
      </w:r>
    </w:p>
    <w:p w:rsidR="000E4ED8" w:rsidRPr="00D86E84" w:rsidRDefault="00B1386D" w:rsidP="000E4ED8">
      <w:pPr>
        <w:widowControl w:val="0"/>
        <w:autoSpaceDE w:val="0"/>
        <w:autoSpaceDN w:val="0"/>
        <w:adjustRightInd w:val="0"/>
        <w:jc w:val="both"/>
        <w:rPr>
          <w:rFonts w:ascii="Arial" w:hAnsi="Arial" w:cs="Helvetica"/>
          <w:szCs w:val="28"/>
        </w:rPr>
      </w:pPr>
      <w:hyperlink r:id="rId5" w:anchor="sthash.DMXo0w5s.dpuf" w:history="1">
        <w:r w:rsidR="000E4ED8" w:rsidRPr="00D86E84">
          <w:rPr>
            <w:rFonts w:ascii="Arial" w:hAnsi="Arial" w:cs="Helvetica"/>
            <w:color w:val="0040A1"/>
            <w:szCs w:val="28"/>
            <w:u w:val="single" w:color="0040A1"/>
          </w:rPr>
          <w:t>http://ldbpeaceinstitute.org/content/our-staff#sthash.DMXo0w5s.dpuf</w:t>
        </w:r>
      </w:hyperlink>
    </w:p>
    <w:p w:rsidR="000E4ED8" w:rsidRPr="00D86E84" w:rsidRDefault="000E4ED8" w:rsidP="000E4ED8">
      <w:pPr>
        <w:tabs>
          <w:tab w:val="left" w:pos="1660"/>
        </w:tabs>
        <w:jc w:val="both"/>
        <w:rPr>
          <w:rFonts w:ascii="Arial" w:hAnsi="Arial"/>
        </w:rPr>
      </w:pPr>
    </w:p>
    <w:p w:rsidR="000E4ED8" w:rsidRDefault="000E4ED8">
      <w:pPr>
        <w:rPr>
          <w:b/>
        </w:rPr>
      </w:pPr>
    </w:p>
    <w:p w:rsidR="000E4ED8" w:rsidRDefault="000E4ED8">
      <w:pPr>
        <w:rPr>
          <w:rFonts w:ascii="Arial" w:hAnsi="Arial"/>
          <w:b/>
          <w:sz w:val="36"/>
        </w:rPr>
      </w:pPr>
      <w:r w:rsidRPr="000E4ED8">
        <w:rPr>
          <w:rFonts w:ascii="Arial" w:hAnsi="Arial"/>
          <w:b/>
          <w:sz w:val="36"/>
        </w:rPr>
        <w:t>Sunday, August 10, 2014</w:t>
      </w:r>
    </w:p>
    <w:p w:rsidR="000E4ED8" w:rsidRDefault="000E4ED8">
      <w:pPr>
        <w:rPr>
          <w:rFonts w:ascii="Arial" w:hAnsi="Arial"/>
          <w:b/>
          <w:sz w:val="36"/>
        </w:rPr>
      </w:pPr>
    </w:p>
    <w:p w:rsidR="000E4ED8" w:rsidRPr="009F2BF7" w:rsidRDefault="000E4ED8" w:rsidP="000E4ED8">
      <w:pPr>
        <w:pBdr>
          <w:bottom w:val="single" w:sz="4" w:space="1" w:color="auto"/>
        </w:pBdr>
        <w:jc w:val="center"/>
        <w:rPr>
          <w:rFonts w:ascii="Arial" w:hAnsi="Arial"/>
          <w:b/>
          <w:sz w:val="36"/>
        </w:rPr>
      </w:pPr>
      <w:r w:rsidRPr="009F2BF7">
        <w:rPr>
          <w:rFonts w:ascii="Arial" w:hAnsi="Arial"/>
          <w:b/>
          <w:sz w:val="36"/>
        </w:rPr>
        <w:t>Janell Burley Hofmann</w:t>
      </w:r>
    </w:p>
    <w:p w:rsidR="000E4ED8" w:rsidRPr="009F2BF7" w:rsidRDefault="000E4ED8" w:rsidP="000E4ED8">
      <w:pPr>
        <w:pBdr>
          <w:bottom w:val="single" w:sz="4" w:space="1" w:color="auto"/>
        </w:pBdr>
        <w:jc w:val="center"/>
        <w:rPr>
          <w:rFonts w:ascii="Arial" w:hAnsi="Arial"/>
          <w:b/>
          <w:sz w:val="28"/>
        </w:rPr>
      </w:pPr>
      <w:r w:rsidRPr="009F2BF7">
        <w:rPr>
          <w:rFonts w:ascii="Arial" w:hAnsi="Arial"/>
          <w:b/>
          <w:sz w:val="28"/>
        </w:rPr>
        <w:t>Speaker, Author, “iRules”</w:t>
      </w:r>
    </w:p>
    <w:p w:rsidR="000E4ED8" w:rsidRDefault="000E4ED8" w:rsidP="000E4ED8">
      <w:pPr>
        <w:rPr>
          <w:rFonts w:ascii="Arial" w:hAnsi="Arial"/>
        </w:rPr>
      </w:pPr>
    </w:p>
    <w:p w:rsidR="000E4ED8" w:rsidRPr="009F2BF7" w:rsidRDefault="000E4ED8" w:rsidP="000E4ED8">
      <w:pPr>
        <w:widowControl w:val="0"/>
        <w:autoSpaceDE w:val="0"/>
        <w:autoSpaceDN w:val="0"/>
        <w:adjustRightInd w:val="0"/>
        <w:spacing w:after="300"/>
        <w:rPr>
          <w:rFonts w:ascii="Arial" w:hAnsi="Arial" w:cs="Times"/>
          <w:szCs w:val="26"/>
        </w:rPr>
      </w:pPr>
      <w:r w:rsidRPr="009F2BF7">
        <w:rPr>
          <w:rFonts w:ascii="Arial" w:hAnsi="Arial" w:cs="Times"/>
          <w:szCs w:val="26"/>
        </w:rPr>
        <w:t>I am a mother to five children Gregory 13, Brendan 10 Ella 8, Lily 6, &amp; Cassidy 5. I love these five people with a gentle and fierce heart. They are the reason my feet hit the floor every morning. I became a mother unexpectedly during college. I didn't understand it then, but now I know that they couldn't wait another second in the stars for me to be ready. We were all meant to be together as soon as possible because we have so much living to do. I try to be the kind of mother they will brag about in their memoirs someday- not for being perfect, but for being real.</w:t>
      </w:r>
    </w:p>
    <w:p w:rsidR="000E4ED8" w:rsidRPr="009F2BF7" w:rsidRDefault="000E4ED8" w:rsidP="000E4ED8">
      <w:pPr>
        <w:widowControl w:val="0"/>
        <w:autoSpaceDE w:val="0"/>
        <w:autoSpaceDN w:val="0"/>
        <w:adjustRightInd w:val="0"/>
        <w:spacing w:after="300"/>
        <w:rPr>
          <w:rFonts w:ascii="Arial" w:hAnsi="Arial" w:cs="Times"/>
          <w:szCs w:val="26"/>
        </w:rPr>
      </w:pPr>
      <w:r w:rsidRPr="009F2BF7">
        <w:rPr>
          <w:rFonts w:ascii="Arial" w:hAnsi="Arial" w:cs="Times"/>
          <w:szCs w:val="26"/>
        </w:rPr>
        <w:t>I am a wife to Adam. I have loved him almost all of my life. We are rooted and connected in ways that go beyond love and partnership and parenthood. It cannot be explained, only understood. When we were teenagers he sewed me pajamas out of the same pattern as my childhood blanket and bought me a gift for every letter of the alphabet. He is smart and creative and a gifted musician. He shines at being a father and my children's eyes sparkle when they look at him.</w:t>
      </w:r>
    </w:p>
    <w:p w:rsidR="000E4ED8" w:rsidRDefault="000E4ED8" w:rsidP="000E4ED8">
      <w:pPr>
        <w:rPr>
          <w:rFonts w:ascii="Arial" w:hAnsi="Arial" w:cs="Times"/>
          <w:szCs w:val="26"/>
        </w:rPr>
      </w:pPr>
      <w:r w:rsidRPr="009F2BF7">
        <w:rPr>
          <w:rFonts w:ascii="Arial" w:hAnsi="Arial" w:cs="Times"/>
          <w:szCs w:val="26"/>
        </w:rPr>
        <w:t>I am a woman to the world. I write and speak and read.  I am an author.  I teach parenting workshops.  I speak to youth and families about tech and respect.  I fight for the freedom of girls and women forced into the modern day slave trade.  I devour memoirs.  I exercise with my crazy friends in nature.  I have to work really hard to balance my good girl and my wild side, so that one doesn't suffocate the other.</w:t>
      </w:r>
    </w:p>
    <w:p w:rsidR="000E4ED8" w:rsidRDefault="000E4ED8" w:rsidP="000E4ED8">
      <w:pPr>
        <w:rPr>
          <w:rFonts w:ascii="Arial" w:hAnsi="Arial" w:cs="Times"/>
          <w:szCs w:val="26"/>
        </w:rPr>
      </w:pPr>
    </w:p>
    <w:p w:rsidR="000E4ED8" w:rsidRPr="00943EA7" w:rsidRDefault="000E4ED8" w:rsidP="000E4ED8">
      <w:pPr>
        <w:pBdr>
          <w:bottom w:val="single" w:sz="8" w:space="1" w:color="000000"/>
        </w:pBdr>
        <w:jc w:val="center"/>
        <w:rPr>
          <w:rFonts w:ascii="Arial" w:hAnsi="Arial"/>
          <w:b/>
          <w:sz w:val="36"/>
        </w:rPr>
      </w:pPr>
      <w:r w:rsidRPr="00943EA7">
        <w:rPr>
          <w:rFonts w:ascii="Arial" w:hAnsi="Arial"/>
          <w:b/>
          <w:sz w:val="36"/>
        </w:rPr>
        <w:t>Karen A. McLaughlin</w:t>
      </w:r>
    </w:p>
    <w:p w:rsidR="000E4ED8" w:rsidRPr="00943EA7" w:rsidRDefault="000E4ED8" w:rsidP="000E4ED8">
      <w:pPr>
        <w:pBdr>
          <w:bottom w:val="single" w:sz="8" w:space="1" w:color="000000"/>
        </w:pBdr>
        <w:jc w:val="center"/>
        <w:rPr>
          <w:rFonts w:ascii="Arial" w:hAnsi="Arial"/>
          <w:b/>
          <w:sz w:val="36"/>
        </w:rPr>
      </w:pPr>
      <w:r w:rsidRPr="00943EA7">
        <w:rPr>
          <w:rFonts w:ascii="Arial" w:hAnsi="Arial"/>
          <w:b/>
          <w:sz w:val="36"/>
        </w:rPr>
        <w:t xml:space="preserve">Conference Co-Chair </w:t>
      </w:r>
    </w:p>
    <w:p w:rsidR="000E4ED8" w:rsidRPr="00943EA7" w:rsidRDefault="000E4ED8" w:rsidP="000E4ED8">
      <w:pPr>
        <w:pBdr>
          <w:bottom w:val="single" w:sz="8" w:space="1" w:color="000000"/>
        </w:pBdr>
        <w:jc w:val="center"/>
        <w:rPr>
          <w:rFonts w:ascii="Arial" w:hAnsi="Arial"/>
          <w:b/>
          <w:sz w:val="36"/>
        </w:rPr>
      </w:pPr>
      <w:r w:rsidRPr="00943EA7">
        <w:rPr>
          <w:rFonts w:ascii="Arial" w:hAnsi="Arial"/>
          <w:b/>
          <w:sz w:val="36"/>
        </w:rPr>
        <w:t>Human Trafficking and Victim Rights Expert</w:t>
      </w:r>
    </w:p>
    <w:p w:rsidR="000E4ED8" w:rsidRPr="00943EA7" w:rsidRDefault="000E4ED8" w:rsidP="000E4ED8">
      <w:pPr>
        <w:jc w:val="both"/>
        <w:rPr>
          <w:rFonts w:ascii="Arial" w:hAnsi="Arial"/>
          <w:sz w:val="12"/>
        </w:rPr>
      </w:pPr>
    </w:p>
    <w:p w:rsidR="000E4ED8" w:rsidRPr="00943EA7" w:rsidRDefault="000E4ED8" w:rsidP="000E4ED8">
      <w:pPr>
        <w:jc w:val="both"/>
        <w:rPr>
          <w:rFonts w:ascii="Arial" w:hAnsi="Arial"/>
        </w:rPr>
      </w:pPr>
      <w:r w:rsidRPr="00943EA7">
        <w:rPr>
          <w:rFonts w:ascii="Arial" w:hAnsi="Arial"/>
        </w:rPr>
        <w:t>Karen McLaughlin is a nationally and internationally recognized expert in victim assistance and violence prevention. In the United States, Ms. McLaughlin has pioneered the development of victim service programs within the criminal justice system and community agencies at the state and national level.</w:t>
      </w:r>
    </w:p>
    <w:p w:rsidR="000E4ED8" w:rsidRPr="00943EA7" w:rsidRDefault="000E4ED8" w:rsidP="000E4ED8">
      <w:pPr>
        <w:jc w:val="both"/>
        <w:rPr>
          <w:rFonts w:ascii="Arial" w:hAnsi="Arial"/>
        </w:rPr>
      </w:pPr>
      <w:r w:rsidRPr="00943EA7">
        <w:rPr>
          <w:rFonts w:ascii="Arial" w:hAnsi="Arial"/>
        </w:rPr>
        <w:br/>
        <w:t>Ms. McLaughlin served for five years from 2005-2010 as the director of the Massachusetts Task Force to Combat Human Trafficking funded by the U.S. Department of Justice.  In that role, she coordinated over 50 federal, state and local law enforcement, prosecution and non-governmental partner agencies in their efforts to rescue victims, investigate and prosecute cases of those who engage in the growing domestic and international slave trade. She is a co-drafter of the pending Massachusetts state legislation that provides comprehensive rights and services to victims, mandates stringent criminal penalties for traffickers and requires initiatives related to stemming demand for sex and labor trafficking.</w:t>
      </w:r>
    </w:p>
    <w:p w:rsidR="000E4ED8" w:rsidRPr="00943EA7" w:rsidRDefault="000E4ED8" w:rsidP="000E4ED8">
      <w:pPr>
        <w:jc w:val="both"/>
        <w:rPr>
          <w:rFonts w:ascii="Arial" w:hAnsi="Arial"/>
        </w:rPr>
      </w:pPr>
      <w:r w:rsidRPr="00943EA7">
        <w:rPr>
          <w:rFonts w:ascii="Arial" w:hAnsi="Arial"/>
        </w:rPr>
        <w:t> </w:t>
      </w:r>
      <w:r w:rsidRPr="00943EA7">
        <w:rPr>
          <w:rFonts w:ascii="Arial" w:hAnsi="Arial"/>
        </w:rPr>
        <w:br/>
        <w:t xml:space="preserve">Presently, Ms. McLaughlin continues to serve the interests of crime victims by working to strengthen global efforts to combat human trafficking under a grant funded by the United States Department of State. This initiative is addressing the labor, organ and sex trafficking trade in China. In the domestic arena, she coauthored “Developing a National Campaign for Eliminating Sex Trafficking” as a consultant for Abt Associates, Inc. In her current role, she is a consultant for a groundbreaking national initiative to end demand for human trafficking sponsored by the Hunt Alternatives Fund. </w:t>
      </w:r>
    </w:p>
    <w:p w:rsidR="000E4ED8" w:rsidRPr="00943EA7" w:rsidRDefault="000E4ED8" w:rsidP="000E4ED8">
      <w:pPr>
        <w:jc w:val="both"/>
        <w:rPr>
          <w:rFonts w:ascii="Arial" w:hAnsi="Arial"/>
        </w:rPr>
      </w:pPr>
      <w:r w:rsidRPr="00943EA7">
        <w:rPr>
          <w:rFonts w:ascii="Arial" w:hAnsi="Arial"/>
        </w:rPr>
        <w:br/>
        <w:t xml:space="preserve">In the international arena, Ms. McLaughlin was elected in 2008 to the International Scientific Professional and Advisory Council (ISPAC) of the United Nations Crime Prevention and Criminal Justice Programme. ISPAC’s international experts are charged with advising the United Nations on matters of worldwide crime policy. She currently chairs ISPAC’s Victim Assistance and Victimization Prevention Committee. </w:t>
      </w:r>
    </w:p>
    <w:p w:rsidR="000E4ED8" w:rsidRPr="00943EA7" w:rsidRDefault="000E4ED8" w:rsidP="000E4ED8">
      <w:pPr>
        <w:jc w:val="both"/>
        <w:rPr>
          <w:rFonts w:ascii="Arial" w:hAnsi="Arial"/>
        </w:rPr>
      </w:pPr>
      <w:r w:rsidRPr="00943EA7">
        <w:rPr>
          <w:rFonts w:ascii="Arial" w:hAnsi="Arial"/>
        </w:rPr>
        <w:t> </w:t>
      </w:r>
      <w:r w:rsidRPr="00943EA7">
        <w:rPr>
          <w:rFonts w:ascii="Arial" w:hAnsi="Arial"/>
        </w:rPr>
        <w:br/>
        <w:t>In other matters related to the United Nations, Ms. McLaughlin has been a long-standing member of the World Society of Victimology’s United Nations Liaison Committee. She assisted in the drafting of the United Nations Handbook on Justice for Victims and the United Nations Guide on Victims of Crime for Policymakers. Most recently, she was an active participant in an expert group that was convened to research, conceptualize and draft the United Nations Convention on Justice and Support for Victims of Crime and Abuse of Power. This initiative launched a global strategy for this proposed international instrument. For nearly a decade, much of Ms. McLaughlin’s work has focused on victims of transnational crime. After the September 11, 2001, terrorist strike, Ms. McLaughlin directed a national terrorism project which addressed the impact of the attack on thousands of victims and their families and evaluated the country’s response, recovery and preparedness in the aftermath of this national tragedy. Additionally, the United Nations Terrorism Prevention Branch sought her expertise as a result of her work in responding to the families of the victims of the Pan Am 103 terrorist attack over Lockerbie, Scotland.</w:t>
      </w:r>
    </w:p>
    <w:p w:rsidR="000E4ED8" w:rsidRPr="00943EA7" w:rsidRDefault="000E4ED8" w:rsidP="000E4ED8">
      <w:pPr>
        <w:jc w:val="both"/>
        <w:rPr>
          <w:rFonts w:ascii="Arial" w:hAnsi="Arial"/>
        </w:rPr>
      </w:pPr>
      <w:r w:rsidRPr="00943EA7">
        <w:rPr>
          <w:rFonts w:ascii="Arial" w:hAnsi="Arial"/>
        </w:rPr>
        <w:br/>
        <w:t>In 1997, in recognition of her accomplishments at the state, national and international levels, she was presented with the National Crime Victim Service Award, the highest federal honor for service to victims. Bestowed by President Clinton, Vice President Al Gore and Attorney General Janet Reno, this prestigious acknowledgement was a tribute to Ms McLaughlin’s tireless efforts on behalf of underserved victim populations.</w:t>
      </w:r>
    </w:p>
    <w:p w:rsidR="000E4ED8" w:rsidRPr="00943EA7" w:rsidRDefault="000E4ED8" w:rsidP="000E4ED8">
      <w:pPr>
        <w:jc w:val="both"/>
        <w:rPr>
          <w:rFonts w:ascii="Arial" w:hAnsi="Arial"/>
        </w:rPr>
      </w:pPr>
      <w:r w:rsidRPr="00943EA7">
        <w:rPr>
          <w:rFonts w:ascii="Arial" w:hAnsi="Arial"/>
        </w:rPr>
        <w:t> </w:t>
      </w:r>
      <w:r w:rsidRPr="00943EA7">
        <w:rPr>
          <w:rFonts w:ascii="Arial" w:hAnsi="Arial"/>
        </w:rPr>
        <w:br/>
        <w:t>From 1989-1991, Ms. McLaughlin was president of the National Organization for Victim Assistance (NOVA).  She was instrumental in establishing the first state and national victim assistance crisis response teams to respond in the immediate aftermath of mass catastrophes, both in the U.S. and abroad. Her volunteer service to victims of crime and mass causalities has taken her to numerous countries consulting with governments and non-governmental organizations.</w:t>
      </w:r>
    </w:p>
    <w:p w:rsidR="000E4ED8" w:rsidRPr="00943EA7" w:rsidRDefault="000E4ED8" w:rsidP="000E4ED8">
      <w:pPr>
        <w:jc w:val="both"/>
        <w:rPr>
          <w:rFonts w:ascii="Arial" w:hAnsi="Arial"/>
        </w:rPr>
      </w:pPr>
      <w:r w:rsidRPr="00943EA7">
        <w:rPr>
          <w:rFonts w:ascii="Arial" w:hAnsi="Arial"/>
        </w:rPr>
        <w:t> </w:t>
      </w:r>
      <w:r w:rsidRPr="00943EA7">
        <w:rPr>
          <w:rFonts w:ascii="Arial" w:hAnsi="Arial"/>
        </w:rPr>
        <w:br/>
        <w:t xml:space="preserve">In her former capacity working on behalf of the U.S. Department of Justice from 1992-2002, Ms. McLaughlin created several national model curricula and protocols for law enforcement, prosecutors and victim services and educators. For nearly a decade in the 1990s she directed the Justice Department’s National Center for Hate Crime Prevention, where she created the country’s first curriculum to respond to and prevent bias crime. She co-authored, “Healing the Hate,” the first national curriculum that dealt with hate crime prevention. She trained thousands of professionals to address crimes resulting from prejudice. Her groundbreaking work on bystanders, cooperative learning and peer education has won numerous awards from civil rights and human rights groups. Her teaching tools were disseminated to over 15,000 educational institutions in the U.S. as well as thousands of youth programs throughout the nation and internationally. </w:t>
      </w:r>
      <w:r w:rsidRPr="00943EA7">
        <w:rPr>
          <w:rFonts w:ascii="Arial" w:hAnsi="Arial"/>
        </w:rPr>
        <w:br/>
        <w:t> </w:t>
      </w:r>
      <w:r w:rsidRPr="00943EA7">
        <w:rPr>
          <w:rFonts w:ascii="Arial" w:hAnsi="Arial"/>
        </w:rPr>
        <w:br/>
        <w:t>Since the mid-1970s, Ms. McLaughlin has fought to establish rights and services for crime victims at the state and national level. In 1980, as the principal architect for the Massachusetts Victim Bill of Rights, she directed the lobbying effort to ensure the passage of this victim rights reform initiative. She served as the founding executive director of the Massachusetts Office for Victim Assistance from 1984-1991, the first independent state victim assistance agency in the United States.</w:t>
      </w:r>
    </w:p>
    <w:p w:rsidR="000E4ED8" w:rsidRDefault="000E4ED8" w:rsidP="000E4ED8">
      <w:pPr>
        <w:rPr>
          <w:rFonts w:ascii="Arial" w:hAnsi="Arial"/>
        </w:rPr>
      </w:pPr>
    </w:p>
    <w:p w:rsidR="000E4ED8" w:rsidRPr="009F2BF7" w:rsidRDefault="000E4ED8" w:rsidP="000E4ED8">
      <w:pPr>
        <w:pBdr>
          <w:bottom w:val="single" w:sz="4" w:space="1" w:color="auto"/>
        </w:pBdr>
        <w:jc w:val="center"/>
        <w:rPr>
          <w:rFonts w:ascii="Arial" w:hAnsi="Arial"/>
          <w:b/>
          <w:sz w:val="36"/>
        </w:rPr>
      </w:pPr>
      <w:r w:rsidRPr="009F2BF7">
        <w:rPr>
          <w:rFonts w:ascii="Arial" w:hAnsi="Arial"/>
          <w:b/>
          <w:sz w:val="36"/>
        </w:rPr>
        <w:t>Mason West</w:t>
      </w:r>
    </w:p>
    <w:p w:rsidR="000E4ED8" w:rsidRPr="009F2BF7" w:rsidRDefault="000E4ED8" w:rsidP="000E4ED8">
      <w:pPr>
        <w:pBdr>
          <w:bottom w:val="single" w:sz="4" w:space="1" w:color="auto"/>
        </w:pBdr>
        <w:jc w:val="center"/>
        <w:rPr>
          <w:rFonts w:ascii="Arial" w:hAnsi="Arial"/>
          <w:b/>
          <w:sz w:val="28"/>
        </w:rPr>
      </w:pPr>
      <w:r w:rsidRPr="009F2BF7">
        <w:rPr>
          <w:rFonts w:ascii="Arial" w:hAnsi="Arial"/>
          <w:b/>
          <w:sz w:val="28"/>
        </w:rPr>
        <w:t>Director of Community Learning, Randolph School</w:t>
      </w:r>
    </w:p>
    <w:p w:rsidR="000E4ED8" w:rsidRDefault="000E4ED8" w:rsidP="000E4ED8">
      <w:pPr>
        <w:rPr>
          <w:rFonts w:ascii="Arial" w:hAnsi="Arial"/>
        </w:rPr>
      </w:pPr>
    </w:p>
    <w:p w:rsidR="000E4ED8" w:rsidRPr="009F2BF7" w:rsidRDefault="000E4ED8" w:rsidP="000E4ED8">
      <w:pPr>
        <w:widowControl w:val="0"/>
        <w:autoSpaceDE w:val="0"/>
        <w:autoSpaceDN w:val="0"/>
        <w:adjustRightInd w:val="0"/>
        <w:spacing w:after="240"/>
        <w:rPr>
          <w:rFonts w:ascii="Arial" w:hAnsi="Arial" w:cs="Times"/>
          <w:color w:val="202020"/>
          <w:szCs w:val="32"/>
        </w:rPr>
      </w:pPr>
      <w:r w:rsidRPr="009F2BF7">
        <w:rPr>
          <w:rFonts w:ascii="Arial" w:hAnsi="Arial" w:cs="Times"/>
          <w:color w:val="202020"/>
          <w:szCs w:val="32"/>
        </w:rPr>
        <w:t>Mason West III earned his Bachelor of Arts degree in Theology at Oakwood College in Huntsville, Alabama. He later earned his Masters degree in Urban and Regional Planning and Community Development from Alabama Agricultural and Mechanical University.  Currently he is pursuing his Doctoral Degree in Educational Leadership at the University of Tennessee.</w:t>
      </w:r>
    </w:p>
    <w:p w:rsidR="000E4ED8" w:rsidRPr="009F2BF7" w:rsidRDefault="000E4ED8" w:rsidP="000E4ED8">
      <w:pPr>
        <w:widowControl w:val="0"/>
        <w:autoSpaceDE w:val="0"/>
        <w:autoSpaceDN w:val="0"/>
        <w:adjustRightInd w:val="0"/>
        <w:spacing w:after="240"/>
        <w:rPr>
          <w:rFonts w:ascii="Arial" w:hAnsi="Arial" w:cs="Times"/>
          <w:color w:val="202020"/>
          <w:szCs w:val="32"/>
        </w:rPr>
      </w:pPr>
      <w:r w:rsidRPr="009F2BF7">
        <w:rPr>
          <w:rFonts w:ascii="Arial" w:hAnsi="Arial" w:cs="Times"/>
          <w:color w:val="202020"/>
          <w:szCs w:val="32"/>
        </w:rPr>
        <w:t>For fifteen years Mr. West served as an instructor and administrator. He has educated youth in Georgia, Alabama and Bermuda as an exceptional Religion and Social Studies instructor. Mr. West also served as an associate pastor at the West End Church in Atlanta Georgia and the Madison Mission Church in Madison, Alabama.</w:t>
      </w:r>
    </w:p>
    <w:p w:rsidR="000E4ED8" w:rsidRPr="009F2BF7" w:rsidRDefault="000E4ED8" w:rsidP="000E4ED8">
      <w:pPr>
        <w:widowControl w:val="0"/>
        <w:autoSpaceDE w:val="0"/>
        <w:autoSpaceDN w:val="0"/>
        <w:adjustRightInd w:val="0"/>
        <w:spacing w:after="240"/>
        <w:rPr>
          <w:rFonts w:ascii="Arial" w:hAnsi="Arial" w:cs="Times"/>
          <w:color w:val="202020"/>
          <w:szCs w:val="32"/>
        </w:rPr>
      </w:pPr>
      <w:r w:rsidRPr="009F2BF7">
        <w:rPr>
          <w:rFonts w:ascii="Arial" w:hAnsi="Arial" w:cs="Times"/>
          <w:color w:val="202020"/>
          <w:szCs w:val="32"/>
        </w:rPr>
        <w:t>Currently, Mr. West serves others in several capacities. He is the Director of Community Learning at the Randolph School in Huntsville, Alabama. He is the Director of Ministry for the Buckhead Community Fellowship Ministry in Atlanta, Georgia. He is  the founder and CEO of the Mason West Group (MWG), a youth leadership consulting company. His company specializes in the creation of youth leadership programs.  MWG’s clients have included schools, local governments, the federal government, and corporations.</w:t>
      </w:r>
    </w:p>
    <w:p w:rsidR="000E4ED8" w:rsidRPr="009F2BF7" w:rsidRDefault="000E4ED8" w:rsidP="000E4ED8">
      <w:pPr>
        <w:widowControl w:val="0"/>
        <w:autoSpaceDE w:val="0"/>
        <w:autoSpaceDN w:val="0"/>
        <w:adjustRightInd w:val="0"/>
        <w:spacing w:after="240"/>
        <w:rPr>
          <w:rFonts w:ascii="Arial" w:hAnsi="Arial" w:cs="Times"/>
          <w:color w:val="202020"/>
          <w:szCs w:val="32"/>
        </w:rPr>
      </w:pPr>
      <w:r w:rsidRPr="009F2BF7">
        <w:rPr>
          <w:rFonts w:ascii="Arial" w:hAnsi="Arial" w:cs="Times"/>
          <w:color w:val="202020"/>
          <w:szCs w:val="32"/>
        </w:rPr>
        <w:t>In 2003 Mr. West started his Talented Tenth Leadership Program. The purpose of the program is to teach youth how to influence their peers, their government and their economy.  The program is a vehicle used to help youth under his tutelage become agents of social change.</w:t>
      </w:r>
    </w:p>
    <w:p w:rsidR="000E4ED8" w:rsidRPr="009F2BF7" w:rsidRDefault="000E4ED8" w:rsidP="000E4ED8">
      <w:pPr>
        <w:widowControl w:val="0"/>
        <w:autoSpaceDE w:val="0"/>
        <w:autoSpaceDN w:val="0"/>
        <w:adjustRightInd w:val="0"/>
        <w:spacing w:after="240"/>
        <w:rPr>
          <w:rFonts w:ascii="Arial" w:hAnsi="Arial" w:cs="Times"/>
          <w:color w:val="202020"/>
          <w:szCs w:val="32"/>
        </w:rPr>
      </w:pPr>
      <w:r w:rsidRPr="009F2BF7">
        <w:rPr>
          <w:rFonts w:ascii="Arial" w:hAnsi="Arial" w:cs="Times"/>
          <w:color w:val="202020"/>
          <w:szCs w:val="32"/>
        </w:rPr>
        <w:t>Youth are trained in a curriculum that exposes them to different levels of economics, civics and the rational planning process. These youth then prepare economic development plans for low-income communities and crisis intervention plans for a conflict somewhere on the globe. They travel to Washington D. C. where they present these plans to those who actually work in these fields.</w:t>
      </w:r>
    </w:p>
    <w:p w:rsidR="000E4ED8" w:rsidRPr="009F2BF7" w:rsidRDefault="000E4ED8" w:rsidP="000E4ED8">
      <w:pPr>
        <w:widowControl w:val="0"/>
        <w:autoSpaceDE w:val="0"/>
        <w:autoSpaceDN w:val="0"/>
        <w:adjustRightInd w:val="0"/>
        <w:spacing w:after="240"/>
        <w:rPr>
          <w:rFonts w:ascii="Arial" w:hAnsi="Arial" w:cs="Times"/>
          <w:color w:val="202020"/>
          <w:szCs w:val="32"/>
        </w:rPr>
      </w:pPr>
      <w:r w:rsidRPr="009F2BF7">
        <w:rPr>
          <w:rFonts w:ascii="Arial" w:hAnsi="Arial" w:cs="Times"/>
          <w:color w:val="202020"/>
          <w:szCs w:val="32"/>
        </w:rPr>
        <w:t>Mr. West’s students have presented before local government officials, officers at the Federal Reserve Board of Governors, the Justice Department, World Bank, State Department and congressional offices. They have debated before municipal judges and celebrated legal scholars. They have become agents of social change.</w:t>
      </w:r>
    </w:p>
    <w:p w:rsidR="000E4ED8" w:rsidRPr="009F2BF7" w:rsidRDefault="000E4ED8" w:rsidP="000E4ED8">
      <w:pPr>
        <w:widowControl w:val="0"/>
        <w:autoSpaceDE w:val="0"/>
        <w:autoSpaceDN w:val="0"/>
        <w:adjustRightInd w:val="0"/>
        <w:spacing w:after="240"/>
        <w:rPr>
          <w:rFonts w:ascii="Arial" w:hAnsi="Arial" w:cs="Times"/>
          <w:color w:val="202020"/>
          <w:szCs w:val="32"/>
        </w:rPr>
      </w:pPr>
      <w:r w:rsidRPr="009F2BF7">
        <w:rPr>
          <w:rFonts w:ascii="Arial" w:hAnsi="Arial" w:cs="Times"/>
          <w:color w:val="202020"/>
          <w:szCs w:val="32"/>
        </w:rPr>
        <w:t>Mr. West is also the co-founder and Chief Operations Officer for Engage Youth Empowerment Services, a youth advocacy company based in Wolverhampton, England. This company, which engages youth on the fringes of society has become one of the premier youth services organizations in the city of Wolverhampton, England.</w:t>
      </w:r>
    </w:p>
    <w:p w:rsidR="000E4ED8" w:rsidRDefault="000E4ED8" w:rsidP="000E4ED8">
      <w:pPr>
        <w:rPr>
          <w:rFonts w:ascii="Arial" w:hAnsi="Arial" w:cs="Times"/>
          <w:color w:val="202020"/>
          <w:szCs w:val="32"/>
        </w:rPr>
      </w:pPr>
      <w:r w:rsidRPr="009F2BF7">
        <w:rPr>
          <w:rFonts w:ascii="Arial" w:hAnsi="Arial" w:cs="Times"/>
          <w:color w:val="202020"/>
          <w:szCs w:val="32"/>
        </w:rPr>
        <w:t>Mr. West has helped those who have the ability, but not necessarily the opportunity to stand in prestigious places and discover that they can change the world if just given the chanc</w:t>
      </w:r>
      <w:r>
        <w:rPr>
          <w:rFonts w:ascii="Arial" w:hAnsi="Arial" w:cs="Times"/>
          <w:color w:val="202020"/>
          <w:szCs w:val="32"/>
        </w:rPr>
        <w:t>e.</w:t>
      </w:r>
    </w:p>
    <w:p w:rsidR="000E4ED8" w:rsidRDefault="000E4ED8" w:rsidP="000E4ED8">
      <w:pPr>
        <w:rPr>
          <w:rFonts w:ascii="Arial" w:hAnsi="Arial" w:cs="Times"/>
          <w:color w:val="202020"/>
          <w:szCs w:val="32"/>
        </w:rPr>
      </w:pPr>
    </w:p>
    <w:p w:rsidR="000E4ED8" w:rsidRDefault="000E4ED8" w:rsidP="000E4ED8">
      <w:pPr>
        <w:rPr>
          <w:rFonts w:ascii="Arial" w:hAnsi="Arial" w:cs="Times"/>
          <w:b/>
          <w:color w:val="202020"/>
          <w:sz w:val="36"/>
          <w:szCs w:val="32"/>
        </w:rPr>
      </w:pPr>
      <w:r>
        <w:rPr>
          <w:rFonts w:ascii="Arial" w:hAnsi="Arial" w:cs="Times"/>
          <w:b/>
          <w:color w:val="202020"/>
          <w:sz w:val="36"/>
          <w:szCs w:val="32"/>
        </w:rPr>
        <w:t>Monday, August 11, 2014</w:t>
      </w:r>
    </w:p>
    <w:p w:rsidR="000E4ED8" w:rsidRDefault="000E4ED8" w:rsidP="000E4ED8">
      <w:pPr>
        <w:rPr>
          <w:rFonts w:ascii="Arial" w:hAnsi="Arial" w:cs="Times"/>
          <w:b/>
          <w:color w:val="202020"/>
          <w:sz w:val="36"/>
          <w:szCs w:val="32"/>
        </w:rPr>
      </w:pPr>
    </w:p>
    <w:p w:rsidR="000E4ED8" w:rsidRPr="00EF6D23" w:rsidRDefault="000E4ED8" w:rsidP="000E4ED8">
      <w:pPr>
        <w:widowControl w:val="0"/>
        <w:pBdr>
          <w:bottom w:val="single" w:sz="4" w:space="1" w:color="auto"/>
        </w:pBdr>
        <w:autoSpaceDE w:val="0"/>
        <w:autoSpaceDN w:val="0"/>
        <w:adjustRightInd w:val="0"/>
        <w:jc w:val="center"/>
        <w:rPr>
          <w:rFonts w:ascii="Arial" w:hAnsi="Arial" w:cs="Arial"/>
          <w:b/>
          <w:sz w:val="36"/>
          <w:szCs w:val="32"/>
        </w:rPr>
      </w:pPr>
      <w:r w:rsidRPr="00EF6D23">
        <w:rPr>
          <w:rFonts w:ascii="Arial" w:hAnsi="Arial" w:cs="Arial"/>
          <w:b/>
          <w:sz w:val="36"/>
          <w:szCs w:val="32"/>
        </w:rPr>
        <w:t>Matthew Baum</w:t>
      </w:r>
    </w:p>
    <w:p w:rsidR="000E4ED8" w:rsidRPr="00EF6D23" w:rsidRDefault="000E4ED8" w:rsidP="000E4ED8">
      <w:pPr>
        <w:widowControl w:val="0"/>
        <w:pBdr>
          <w:bottom w:val="single" w:sz="4" w:space="1" w:color="auto"/>
        </w:pBdr>
        <w:autoSpaceDE w:val="0"/>
        <w:autoSpaceDN w:val="0"/>
        <w:adjustRightInd w:val="0"/>
        <w:jc w:val="center"/>
        <w:rPr>
          <w:rFonts w:ascii="Arial" w:hAnsi="Arial" w:cs="Arial"/>
          <w:b/>
          <w:sz w:val="28"/>
          <w:szCs w:val="32"/>
        </w:rPr>
      </w:pPr>
      <w:r w:rsidRPr="00EF6D23">
        <w:rPr>
          <w:rFonts w:ascii="Arial" w:hAnsi="Arial" w:cs="Arial"/>
          <w:b/>
          <w:sz w:val="28"/>
          <w:szCs w:val="32"/>
        </w:rPr>
        <w:t>Marvin Kalb Professor of Global Communications Shorenstein Center, Harvard Kennedy School; Professor of Public Policy, Harvard University’s John F. Kennedy School of Government</w:t>
      </w:r>
    </w:p>
    <w:p w:rsidR="000E4ED8" w:rsidRPr="00EF6D23" w:rsidRDefault="000E4ED8" w:rsidP="000E4ED8">
      <w:pPr>
        <w:widowControl w:val="0"/>
        <w:autoSpaceDE w:val="0"/>
        <w:autoSpaceDN w:val="0"/>
        <w:adjustRightInd w:val="0"/>
        <w:rPr>
          <w:rFonts w:ascii="Arial" w:hAnsi="Arial" w:cs="Verdana"/>
          <w:color w:val="262626"/>
          <w:sz w:val="16"/>
        </w:rPr>
      </w:pPr>
    </w:p>
    <w:p w:rsidR="000E4ED8" w:rsidRPr="000728E8" w:rsidRDefault="000E4ED8" w:rsidP="000E4ED8">
      <w:pPr>
        <w:widowControl w:val="0"/>
        <w:autoSpaceDE w:val="0"/>
        <w:autoSpaceDN w:val="0"/>
        <w:adjustRightInd w:val="0"/>
        <w:spacing w:after="320"/>
        <w:rPr>
          <w:rFonts w:ascii="Arial" w:hAnsi="Arial" w:cs="Arial"/>
          <w:sz w:val="32"/>
          <w:szCs w:val="32"/>
        </w:rPr>
      </w:pPr>
      <w:r w:rsidRPr="00EF6D23">
        <w:rPr>
          <w:rFonts w:ascii="Arial" w:hAnsi="Arial" w:cs="Verdana"/>
          <w:color w:val="262626"/>
        </w:rPr>
        <w:t>Matthew A. Baum is the Marvin Kalb Professor of Global Communications and Professor of Public Policy at Harvard University's John F. Kennedy School of Government. His research focuses on delineating the effects of domestic politics on international conflict and cooperation in general and American foreign policy in particular, as well as on the role of the mass media and public opinion in contemporary American politics. His research has appeared in over a dozen leading scholarly journals, such as the American Political Science Review, American Journal of Political Science, and the Journal of Politics. His books include Soft News Goes to War: Public Opinion and American Foreign Policy in the New Media Age and War Stories: The Causes and Consequences of Public Views of War (Forthcoming 2009, Princeton University Press). He has also contributed op-ed articles to a variety of newspapers and magazines in the United States and abroad. Before coming to Harvard, Baum was an associate professor of political science and communication studies at UCLA. He received his PhD in political science at UC San Diego in 2000.</w:t>
      </w:r>
    </w:p>
    <w:p w:rsidR="000E4ED8" w:rsidRPr="009B6E52" w:rsidRDefault="000E4ED8" w:rsidP="000E4ED8">
      <w:pPr>
        <w:pBdr>
          <w:bottom w:val="single" w:sz="4" w:space="1" w:color="auto"/>
        </w:pBdr>
        <w:jc w:val="center"/>
        <w:rPr>
          <w:rFonts w:ascii="Arial" w:hAnsi="Arial" w:cs="Verdana"/>
          <w:b/>
          <w:bCs/>
          <w:color w:val="262626"/>
          <w:sz w:val="36"/>
        </w:rPr>
      </w:pPr>
      <w:r w:rsidRPr="009B6E52">
        <w:rPr>
          <w:rFonts w:ascii="Arial" w:hAnsi="Arial" w:cs="Verdana"/>
          <w:b/>
          <w:bCs/>
          <w:color w:val="262626"/>
          <w:sz w:val="36"/>
        </w:rPr>
        <w:t>Vidya Sri</w:t>
      </w:r>
    </w:p>
    <w:p w:rsidR="000E4ED8" w:rsidRPr="009B6E52" w:rsidRDefault="000E4ED8" w:rsidP="000E4ED8">
      <w:pPr>
        <w:pBdr>
          <w:bottom w:val="single" w:sz="4" w:space="1" w:color="auto"/>
        </w:pBdr>
        <w:jc w:val="center"/>
        <w:rPr>
          <w:rFonts w:ascii="Arial" w:hAnsi="Arial" w:cs="Verdana"/>
          <w:b/>
          <w:bCs/>
          <w:color w:val="262626"/>
          <w:sz w:val="28"/>
        </w:rPr>
      </w:pPr>
      <w:r w:rsidRPr="009B6E52">
        <w:rPr>
          <w:rFonts w:ascii="Arial" w:hAnsi="Arial" w:cs="Verdana"/>
          <w:b/>
          <w:bCs/>
          <w:color w:val="262626"/>
          <w:sz w:val="28"/>
        </w:rPr>
        <w:t>Co-Founder, Gangashakti.org</w:t>
      </w:r>
    </w:p>
    <w:p w:rsidR="000E4ED8" w:rsidRPr="009B6E52" w:rsidRDefault="000E4ED8" w:rsidP="000E4ED8">
      <w:pPr>
        <w:pBdr>
          <w:bottom w:val="single" w:sz="4" w:space="1" w:color="auto"/>
        </w:pBdr>
        <w:jc w:val="center"/>
        <w:rPr>
          <w:rFonts w:ascii="Arial" w:hAnsi="Arial" w:cs="Verdana"/>
          <w:b/>
          <w:bCs/>
          <w:color w:val="262626"/>
          <w:sz w:val="28"/>
        </w:rPr>
      </w:pPr>
      <w:r w:rsidRPr="009B6E52">
        <w:rPr>
          <w:rFonts w:ascii="Arial" w:hAnsi="Arial" w:cs="Verdana"/>
          <w:b/>
          <w:bCs/>
          <w:color w:val="262626"/>
          <w:sz w:val="28"/>
        </w:rPr>
        <w:t>Carr Center for Human Rights Policy Fellow, Initiative on Violence Against Women</w:t>
      </w:r>
      <w:r>
        <w:rPr>
          <w:rFonts w:ascii="Arial" w:hAnsi="Arial" w:cs="Verdana"/>
          <w:b/>
          <w:bCs/>
          <w:color w:val="262626"/>
          <w:sz w:val="28"/>
        </w:rPr>
        <w:t>, Harvard Kennedy School of Government</w:t>
      </w:r>
    </w:p>
    <w:p w:rsidR="000E4ED8" w:rsidRPr="009B6E52" w:rsidRDefault="000E4ED8" w:rsidP="000E4ED8">
      <w:pPr>
        <w:rPr>
          <w:rFonts w:ascii="Arial" w:hAnsi="Arial" w:cs="Verdana"/>
          <w:bCs/>
          <w:color w:val="262626"/>
          <w:sz w:val="16"/>
        </w:rPr>
      </w:pPr>
    </w:p>
    <w:p w:rsidR="000E4ED8" w:rsidRPr="009B6E52" w:rsidRDefault="000E4ED8" w:rsidP="000E4ED8">
      <w:pPr>
        <w:rPr>
          <w:rFonts w:ascii="Arial" w:hAnsi="Arial"/>
        </w:rPr>
      </w:pPr>
      <w:r w:rsidRPr="009B6E52">
        <w:rPr>
          <w:rFonts w:ascii="Arial" w:hAnsi="Arial" w:cs="Verdana"/>
          <w:bCs/>
          <w:color w:val="262626"/>
        </w:rPr>
        <w:t>Vidya Sri</w:t>
      </w:r>
      <w:r w:rsidRPr="009B6E52">
        <w:rPr>
          <w:rFonts w:ascii="Arial" w:hAnsi="Arial" w:cs="Verdana"/>
          <w:color w:val="262626"/>
        </w:rPr>
        <w:t xml:space="preserve"> is a Co-Founder of Gangashakti.org an organization that conducts research and raises awareness on Forced Marriage. Gangashakti provides technical assistance on forced marriage, delivers training to service providers and presents talks on this issue. Vidya has engaged with a wide range of agencies, service providers, students and scholars to collect data and analyze the current impact of forced marriage in the United States. At Aarohan 2013, The national conference for South Asian Women's Organizations, she released her ground breaking, "Voices From the Frontline," a detailed paper that draws data from over 500 surveys with service providers, students, and scholars, 52 case studies, and 22 interviews with experts, frontline responders, and survivors in the United States. Vidya has enjoyed a successful career in commercial banking. She has chosen to commit herself to the issue of forced marriage due to the lack of understanding, data, and engagement on this issue in the United States. Vidya was born in India and came to the United States at the age of 2. She grew up in New York City.</w:t>
      </w:r>
    </w:p>
    <w:p w:rsidR="000E4ED8" w:rsidRDefault="000E4ED8" w:rsidP="000E4ED8"/>
    <w:p w:rsidR="000E4ED8" w:rsidRDefault="000E4ED8" w:rsidP="000E4ED8"/>
    <w:p w:rsidR="000E4ED8" w:rsidRPr="00943EA7" w:rsidRDefault="000E4ED8" w:rsidP="000E4ED8">
      <w:pPr>
        <w:pBdr>
          <w:bottom w:val="single" w:sz="4" w:space="1" w:color="auto"/>
        </w:pBdr>
        <w:jc w:val="center"/>
        <w:rPr>
          <w:rFonts w:ascii="Arial" w:hAnsi="Arial"/>
          <w:b/>
          <w:sz w:val="36"/>
        </w:rPr>
      </w:pPr>
      <w:r w:rsidRPr="00943EA7">
        <w:rPr>
          <w:rFonts w:ascii="Arial" w:hAnsi="Arial"/>
          <w:b/>
          <w:sz w:val="36"/>
        </w:rPr>
        <w:t>Susan Hackley</w:t>
      </w:r>
    </w:p>
    <w:p w:rsidR="000E4ED8" w:rsidRPr="00943EA7" w:rsidRDefault="000E4ED8" w:rsidP="000E4ED8">
      <w:pPr>
        <w:pBdr>
          <w:bottom w:val="single" w:sz="4" w:space="1" w:color="auto"/>
        </w:pBdr>
        <w:jc w:val="center"/>
        <w:rPr>
          <w:rFonts w:ascii="Arial" w:hAnsi="Arial"/>
          <w:b/>
          <w:sz w:val="28"/>
        </w:rPr>
      </w:pPr>
      <w:r w:rsidRPr="00943EA7">
        <w:rPr>
          <w:rFonts w:ascii="Arial" w:hAnsi="Arial"/>
          <w:b/>
          <w:sz w:val="28"/>
        </w:rPr>
        <w:t xml:space="preserve">Managing Director of the Program on Negotiation, </w:t>
      </w:r>
    </w:p>
    <w:p w:rsidR="000E4ED8" w:rsidRPr="00943EA7" w:rsidRDefault="000E4ED8" w:rsidP="000E4ED8">
      <w:pPr>
        <w:pBdr>
          <w:bottom w:val="single" w:sz="4" w:space="1" w:color="auto"/>
        </w:pBdr>
        <w:jc w:val="center"/>
        <w:rPr>
          <w:rFonts w:ascii="Arial" w:hAnsi="Arial"/>
          <w:b/>
          <w:sz w:val="28"/>
        </w:rPr>
      </w:pPr>
      <w:r w:rsidRPr="00943EA7">
        <w:rPr>
          <w:rFonts w:ascii="Arial" w:hAnsi="Arial"/>
          <w:b/>
          <w:sz w:val="28"/>
        </w:rPr>
        <w:t>Harvard Law School</w:t>
      </w:r>
    </w:p>
    <w:p w:rsidR="000E4ED8" w:rsidRPr="00943EA7" w:rsidRDefault="000E4ED8" w:rsidP="00B1386D">
      <w:pPr>
        <w:spacing w:beforeLines="1" w:afterLines="1"/>
        <w:jc w:val="both"/>
        <w:rPr>
          <w:rFonts w:ascii="Arial" w:hAnsi="Arial"/>
          <w:sz w:val="12"/>
          <w:szCs w:val="20"/>
        </w:rPr>
      </w:pPr>
    </w:p>
    <w:p w:rsidR="000E4ED8" w:rsidRPr="00943EA7" w:rsidRDefault="000E4ED8" w:rsidP="00B1386D">
      <w:pPr>
        <w:spacing w:beforeLines="1" w:afterLines="1"/>
        <w:jc w:val="both"/>
        <w:rPr>
          <w:rFonts w:ascii="Arial" w:hAnsi="Arial"/>
          <w:szCs w:val="20"/>
        </w:rPr>
      </w:pPr>
      <w:r w:rsidRPr="00943EA7">
        <w:rPr>
          <w:rFonts w:ascii="Arial" w:hAnsi="Arial"/>
          <w:szCs w:val="20"/>
        </w:rPr>
        <w:t xml:space="preserve">The Program on Negotiation (PON) at Harvard Law School is a world-renowned interdisciplinary research center dedicated to improving the theory and practice of negotiation and dispute resolution. As Managing Director, Susan Hackley oversees all of PON's activities, which include research projects, conferences, special events, and educational programs. She also manages the publication of a variety of books and teaching materials, including the monthly </w:t>
      </w:r>
      <w:r w:rsidRPr="00943EA7">
        <w:rPr>
          <w:rFonts w:ascii="Arial" w:hAnsi="Arial"/>
          <w:i/>
          <w:szCs w:val="20"/>
        </w:rPr>
        <w:t>Negotiation</w:t>
      </w:r>
      <w:r w:rsidRPr="00943EA7">
        <w:rPr>
          <w:rFonts w:ascii="Arial" w:hAnsi="Arial"/>
          <w:szCs w:val="20"/>
        </w:rPr>
        <w:t xml:space="preserve"> newsletter and the quarterly </w:t>
      </w:r>
      <w:r w:rsidRPr="00943EA7">
        <w:rPr>
          <w:rFonts w:ascii="Arial" w:hAnsi="Arial"/>
          <w:i/>
          <w:szCs w:val="20"/>
        </w:rPr>
        <w:t>Negotiation Journal</w:t>
      </w:r>
      <w:r w:rsidRPr="00943EA7">
        <w:rPr>
          <w:rFonts w:ascii="Arial" w:hAnsi="Arial"/>
          <w:szCs w:val="20"/>
        </w:rPr>
        <w:t>. Susan has taught negotiation seminars in China, Singapore, Slovakia, Spain and Italy. Before joining PON, she worked in politics as a policy analyst and served as communications director of the Massachusetts Democratic Party. As a writer/photographer, she has had work published in National Geographic Magazine, the Los Angeles Times and many other publications. She also co-founded an Internet company, an e-philanthropy site dedicated to helping people connect to causes they care about. Susan has a Masters Degree in public administration from Harvard Kennedy School and served three years as chair of the board of directors of the Alliance for Peacebuilding.</w:t>
      </w:r>
    </w:p>
    <w:p w:rsidR="000E4ED8" w:rsidRPr="00943EA7" w:rsidRDefault="000E4ED8" w:rsidP="000E4ED8">
      <w:pPr>
        <w:widowControl w:val="0"/>
        <w:autoSpaceDE w:val="0"/>
        <w:autoSpaceDN w:val="0"/>
        <w:adjustRightInd w:val="0"/>
        <w:jc w:val="both"/>
        <w:rPr>
          <w:rFonts w:ascii="Arial" w:hAnsi="Arial" w:cs="Tahoma"/>
          <w:b/>
          <w:bCs/>
        </w:rPr>
      </w:pPr>
    </w:p>
    <w:p w:rsidR="000E4ED8" w:rsidRPr="00943EA7" w:rsidRDefault="000E4ED8" w:rsidP="000E4ED8">
      <w:pPr>
        <w:widowControl w:val="0"/>
        <w:autoSpaceDE w:val="0"/>
        <w:autoSpaceDN w:val="0"/>
        <w:adjustRightInd w:val="0"/>
        <w:jc w:val="center"/>
        <w:rPr>
          <w:rFonts w:ascii="Arial" w:hAnsi="Arial" w:cs="Tahoma"/>
          <w:b/>
          <w:bCs/>
          <w:sz w:val="36"/>
        </w:rPr>
      </w:pPr>
    </w:p>
    <w:p w:rsidR="000E4ED8" w:rsidRPr="00943EA7" w:rsidRDefault="000E4ED8" w:rsidP="000E4ED8">
      <w:pPr>
        <w:widowControl w:val="0"/>
        <w:autoSpaceDE w:val="0"/>
        <w:autoSpaceDN w:val="0"/>
        <w:adjustRightInd w:val="0"/>
        <w:jc w:val="center"/>
        <w:rPr>
          <w:rFonts w:ascii="Arial" w:hAnsi="Arial" w:cs="Tahoma"/>
          <w:b/>
          <w:bCs/>
          <w:sz w:val="36"/>
        </w:rPr>
      </w:pPr>
      <w:r w:rsidRPr="00943EA7">
        <w:rPr>
          <w:rFonts w:ascii="Arial" w:hAnsi="Arial" w:cs="Tahoma"/>
          <w:b/>
          <w:bCs/>
          <w:sz w:val="36"/>
        </w:rPr>
        <w:t>Charles Clements</w:t>
      </w:r>
    </w:p>
    <w:p w:rsidR="000E4ED8" w:rsidRPr="00943EA7" w:rsidRDefault="000E4ED8" w:rsidP="000E4ED8">
      <w:pPr>
        <w:widowControl w:val="0"/>
        <w:autoSpaceDE w:val="0"/>
        <w:autoSpaceDN w:val="0"/>
        <w:adjustRightInd w:val="0"/>
        <w:jc w:val="center"/>
        <w:rPr>
          <w:rFonts w:ascii="Arial" w:hAnsi="Arial" w:cs="Tahoma"/>
          <w:b/>
          <w:bCs/>
          <w:sz w:val="28"/>
        </w:rPr>
      </w:pPr>
      <w:r w:rsidRPr="00943EA7">
        <w:rPr>
          <w:rFonts w:ascii="Arial" w:hAnsi="Arial" w:cs="Tahoma"/>
          <w:b/>
          <w:bCs/>
          <w:sz w:val="28"/>
        </w:rPr>
        <w:t>Executive Director, Carr Center for Human Rights Policy</w:t>
      </w:r>
    </w:p>
    <w:p w:rsidR="000E4ED8" w:rsidRPr="00943EA7" w:rsidRDefault="000E4ED8" w:rsidP="000E4ED8">
      <w:pPr>
        <w:widowControl w:val="0"/>
        <w:pBdr>
          <w:bottom w:val="single" w:sz="4" w:space="1" w:color="auto"/>
        </w:pBdr>
        <w:autoSpaceDE w:val="0"/>
        <w:autoSpaceDN w:val="0"/>
        <w:adjustRightInd w:val="0"/>
        <w:jc w:val="center"/>
        <w:rPr>
          <w:rFonts w:ascii="Arial" w:hAnsi="Arial" w:cs="Tahoma"/>
          <w:b/>
          <w:bCs/>
          <w:sz w:val="28"/>
        </w:rPr>
      </w:pPr>
      <w:r w:rsidRPr="00943EA7">
        <w:rPr>
          <w:rFonts w:ascii="Arial" w:hAnsi="Arial" w:cs="Tahoma"/>
          <w:b/>
          <w:bCs/>
          <w:sz w:val="28"/>
        </w:rPr>
        <w:t>Harvard Kennedy School</w:t>
      </w:r>
    </w:p>
    <w:p w:rsidR="000E4ED8" w:rsidRPr="00943EA7" w:rsidRDefault="000E4ED8" w:rsidP="000E4ED8">
      <w:pPr>
        <w:widowControl w:val="0"/>
        <w:autoSpaceDE w:val="0"/>
        <w:autoSpaceDN w:val="0"/>
        <w:adjustRightInd w:val="0"/>
        <w:rPr>
          <w:rFonts w:ascii="Arial" w:hAnsi="Arial" w:cs="Tahoma"/>
          <w:b/>
          <w:bCs/>
          <w:sz w:val="12"/>
        </w:rPr>
      </w:pPr>
      <w:r w:rsidRPr="00943EA7">
        <w:rPr>
          <w:rFonts w:ascii="Arial" w:hAnsi="Arial" w:cs="Tahoma"/>
          <w:b/>
          <w:bCs/>
        </w:rPr>
        <w:softHyphen/>
      </w:r>
      <w:r w:rsidRPr="00943EA7">
        <w:rPr>
          <w:rFonts w:ascii="Arial" w:hAnsi="Arial" w:cs="Tahoma"/>
          <w:b/>
          <w:bCs/>
        </w:rPr>
        <w:softHyphen/>
      </w:r>
      <w:r w:rsidRPr="00943EA7">
        <w:rPr>
          <w:rFonts w:ascii="Arial" w:hAnsi="Arial" w:cs="Tahoma"/>
          <w:b/>
          <w:bCs/>
        </w:rPr>
        <w:softHyphen/>
      </w:r>
      <w:r w:rsidRPr="00943EA7">
        <w:rPr>
          <w:rFonts w:ascii="Arial" w:hAnsi="Arial" w:cs="Tahoma"/>
          <w:b/>
          <w:bCs/>
        </w:rPr>
        <w:softHyphen/>
      </w:r>
      <w:r w:rsidRPr="00943EA7">
        <w:rPr>
          <w:rFonts w:ascii="Arial" w:hAnsi="Arial" w:cs="Tahoma"/>
          <w:b/>
          <w:bCs/>
        </w:rPr>
        <w:softHyphen/>
      </w:r>
    </w:p>
    <w:p w:rsidR="000E4ED8" w:rsidRPr="005022C0" w:rsidRDefault="000E4ED8" w:rsidP="000E4ED8">
      <w:pPr>
        <w:widowControl w:val="0"/>
        <w:autoSpaceDE w:val="0"/>
        <w:autoSpaceDN w:val="0"/>
        <w:adjustRightInd w:val="0"/>
        <w:spacing w:after="240"/>
        <w:rPr>
          <w:rFonts w:ascii="Arial" w:hAnsi="Arial" w:cs="Verdana"/>
        </w:rPr>
      </w:pPr>
      <w:r w:rsidRPr="005022C0">
        <w:rPr>
          <w:rFonts w:ascii="Arial" w:hAnsi="Arial" w:cs="Verdana"/>
          <w:bCs/>
        </w:rPr>
        <w:t>Charlie Clements</w:t>
      </w:r>
      <w:r w:rsidRPr="005022C0">
        <w:rPr>
          <w:rFonts w:ascii="Arial" w:hAnsi="Arial" w:cs="Verdana"/>
        </w:rPr>
        <w:t xml:space="preserve"> is the Executive Director of the Carr Center for Human Rights Policy at the Harvard Kennedy School, an Adjunct Lecturer in Public Policy, and also a faculty member of the Harvard Humanitarian Initiative. Before coming to the Carr Center Dr. Clements career in NGOs focused on advocacy, human rights, and humanitarian assistance.</w:t>
      </w:r>
    </w:p>
    <w:p w:rsidR="000E4ED8" w:rsidRPr="005022C0" w:rsidRDefault="000E4ED8" w:rsidP="000E4ED8">
      <w:pPr>
        <w:widowControl w:val="0"/>
        <w:autoSpaceDE w:val="0"/>
        <w:autoSpaceDN w:val="0"/>
        <w:adjustRightInd w:val="0"/>
        <w:spacing w:after="240"/>
        <w:rPr>
          <w:rFonts w:ascii="Arial" w:hAnsi="Arial" w:cs="Verdana"/>
        </w:rPr>
      </w:pPr>
      <w:r w:rsidRPr="005022C0">
        <w:rPr>
          <w:rFonts w:ascii="Arial" w:hAnsi="Arial" w:cs="Verdana"/>
        </w:rPr>
        <w:t xml:space="preserve">A full decade of Charlie's life was devoted to the civil war in El Salvador, which he worked in the midst of as a physician from 1982 to 1983. </w:t>
      </w:r>
      <w:r w:rsidRPr="005022C0">
        <w:rPr>
          <w:rFonts w:ascii="Arial" w:hAnsi="Arial" w:cs="Verdana"/>
          <w:i/>
          <w:iCs/>
        </w:rPr>
        <w:t>Witness to War</w:t>
      </w:r>
      <w:r w:rsidRPr="005022C0">
        <w:rPr>
          <w:rFonts w:ascii="Arial" w:hAnsi="Arial" w:cs="Verdana"/>
        </w:rPr>
        <w:t>, his account of that experience, was published by Bantam in 1984. In that era he co-founded and led the Salvadoran Medical Relief Fund and as well as a Political Action Committee called Pax Americas. He led a number of Congressional fact-finding missions to Central America during the 1980s and was a special guest at the signing of the Peace Accords that ended the war in 1992.</w:t>
      </w:r>
    </w:p>
    <w:p w:rsidR="000E4ED8" w:rsidRPr="005022C0" w:rsidRDefault="000E4ED8" w:rsidP="000E4ED8">
      <w:pPr>
        <w:widowControl w:val="0"/>
        <w:autoSpaceDE w:val="0"/>
        <w:autoSpaceDN w:val="0"/>
        <w:adjustRightInd w:val="0"/>
        <w:spacing w:after="240"/>
        <w:rPr>
          <w:rFonts w:ascii="Arial" w:hAnsi="Arial" w:cs="Verdana"/>
        </w:rPr>
      </w:pPr>
      <w:r w:rsidRPr="005022C0">
        <w:rPr>
          <w:rFonts w:ascii="Arial" w:hAnsi="Arial" w:cs="Verdana"/>
        </w:rPr>
        <w:t>He was also one of the founding board members of Physicians for Human Rights (PHR), which he represented at both the treaty signing and the Nobel Prize ceremonies for the International Campaign to Ban Landmines in 1997.</w:t>
      </w:r>
    </w:p>
    <w:p w:rsidR="000E4ED8" w:rsidRPr="005022C0" w:rsidRDefault="000E4ED8" w:rsidP="000E4ED8">
      <w:pPr>
        <w:widowControl w:val="0"/>
        <w:autoSpaceDE w:val="0"/>
        <w:autoSpaceDN w:val="0"/>
        <w:adjustRightInd w:val="0"/>
        <w:spacing w:after="240"/>
        <w:rPr>
          <w:rFonts w:ascii="Arial" w:hAnsi="Arial" w:cs="Verdana"/>
        </w:rPr>
      </w:pPr>
      <w:r w:rsidRPr="005022C0">
        <w:rPr>
          <w:rFonts w:ascii="Arial" w:hAnsi="Arial" w:cs="Verdana"/>
        </w:rPr>
        <w:t>Charlie spent much of the next decade in a corridor along the Rio Grande River from Brownsville, TX to Hatch, NM assisting low income communities without running water or sewer to construct such badly needed infrastructure.</w:t>
      </w:r>
    </w:p>
    <w:p w:rsidR="000E4ED8" w:rsidRPr="005022C0" w:rsidRDefault="000E4ED8" w:rsidP="000E4ED8">
      <w:pPr>
        <w:widowControl w:val="0"/>
        <w:autoSpaceDE w:val="0"/>
        <w:autoSpaceDN w:val="0"/>
        <w:adjustRightInd w:val="0"/>
        <w:spacing w:after="240"/>
        <w:rPr>
          <w:rFonts w:ascii="Arial" w:hAnsi="Arial" w:cs="Verdana"/>
        </w:rPr>
      </w:pPr>
      <w:r w:rsidRPr="005022C0">
        <w:rPr>
          <w:rFonts w:ascii="Arial" w:hAnsi="Arial" w:cs="Verdana"/>
        </w:rPr>
        <w:t>Following an emergency human rights mission to Iraq only weeks before the current war began, Charlie returned to full-time human rights work as President and CEO of Cambridge-based UUSC, where he served until accepting the position of Executive Director at the Carr Center in 2010.</w:t>
      </w:r>
    </w:p>
    <w:p w:rsidR="000E4ED8" w:rsidRPr="005022C0" w:rsidRDefault="000E4ED8" w:rsidP="000E4ED8">
      <w:pPr>
        <w:widowControl w:val="0"/>
        <w:autoSpaceDE w:val="0"/>
        <w:autoSpaceDN w:val="0"/>
        <w:adjustRightInd w:val="0"/>
        <w:rPr>
          <w:rFonts w:ascii="Arial" w:hAnsi="Arial"/>
        </w:rPr>
      </w:pPr>
      <w:r w:rsidRPr="005022C0">
        <w:rPr>
          <w:rFonts w:ascii="Arial" w:hAnsi="Arial" w:cs="Verdana"/>
        </w:rPr>
        <w:t>Charlie has a BSc from the US Air Force Academy, an MSc in Operations Research from UCLA, and an M.D./M.P.H. from the University of Washington School of Medicine and Public Health.</w:t>
      </w:r>
    </w:p>
    <w:p w:rsidR="000E4ED8" w:rsidRDefault="000E4ED8" w:rsidP="000E4ED8">
      <w:pPr>
        <w:rPr>
          <w:rFonts w:ascii="Arial" w:hAnsi="Arial"/>
          <w:b/>
          <w:sz w:val="36"/>
        </w:rPr>
      </w:pPr>
    </w:p>
    <w:p w:rsidR="000E4ED8" w:rsidRDefault="000E4ED8" w:rsidP="000E4ED8">
      <w:pPr>
        <w:rPr>
          <w:rFonts w:ascii="Arial" w:hAnsi="Arial"/>
          <w:b/>
          <w:sz w:val="36"/>
        </w:rPr>
      </w:pPr>
      <w:r>
        <w:rPr>
          <w:rFonts w:ascii="Arial" w:hAnsi="Arial"/>
          <w:b/>
          <w:sz w:val="36"/>
        </w:rPr>
        <w:br w:type="page"/>
        <w:t>Tuesday, August 12, 2014</w:t>
      </w:r>
    </w:p>
    <w:p w:rsidR="000E4ED8" w:rsidRDefault="000E4ED8" w:rsidP="000E4ED8">
      <w:pPr>
        <w:rPr>
          <w:rFonts w:ascii="Arial" w:hAnsi="Arial"/>
          <w:b/>
          <w:sz w:val="36"/>
        </w:rPr>
      </w:pPr>
    </w:p>
    <w:p w:rsidR="008D3345" w:rsidRDefault="008D3345" w:rsidP="008D3345">
      <w:pPr>
        <w:widowControl w:val="0"/>
        <w:autoSpaceDE w:val="0"/>
        <w:autoSpaceDN w:val="0"/>
        <w:adjustRightInd w:val="0"/>
        <w:jc w:val="center"/>
        <w:rPr>
          <w:rFonts w:ascii="Arial" w:eastAsia="Cambria" w:hAnsi="Arial" w:cs="Arial"/>
          <w:b/>
          <w:bCs/>
          <w:sz w:val="36"/>
          <w:szCs w:val="28"/>
        </w:rPr>
      </w:pPr>
      <w:r w:rsidRPr="00943EA7">
        <w:rPr>
          <w:rFonts w:ascii="Arial" w:eastAsia="Cambria" w:hAnsi="Arial" w:cs="Arial"/>
          <w:b/>
          <w:bCs/>
          <w:sz w:val="36"/>
          <w:szCs w:val="28"/>
        </w:rPr>
        <w:t>Anita Walker</w:t>
      </w:r>
    </w:p>
    <w:p w:rsidR="008D3345" w:rsidRPr="00943EA7" w:rsidRDefault="008D3345" w:rsidP="008D3345">
      <w:pPr>
        <w:widowControl w:val="0"/>
        <w:autoSpaceDE w:val="0"/>
        <w:autoSpaceDN w:val="0"/>
        <w:adjustRightInd w:val="0"/>
        <w:jc w:val="center"/>
        <w:rPr>
          <w:rFonts w:ascii="Arial" w:eastAsia="Cambria" w:hAnsi="Arial" w:cs="Arial"/>
          <w:b/>
          <w:bCs/>
          <w:sz w:val="36"/>
          <w:szCs w:val="28"/>
        </w:rPr>
      </w:pPr>
      <w:r>
        <w:rPr>
          <w:rFonts w:ascii="Arial" w:eastAsia="Cambria" w:hAnsi="Arial" w:cs="Arial"/>
          <w:b/>
          <w:bCs/>
          <w:sz w:val="36"/>
          <w:szCs w:val="28"/>
        </w:rPr>
        <w:t>Conference Co-Chair</w:t>
      </w:r>
    </w:p>
    <w:p w:rsidR="008D3345" w:rsidRPr="00943EA7" w:rsidRDefault="008D3345" w:rsidP="008D3345">
      <w:pPr>
        <w:widowControl w:val="0"/>
        <w:pBdr>
          <w:bottom w:val="single" w:sz="4" w:space="1" w:color="auto"/>
        </w:pBdr>
        <w:autoSpaceDE w:val="0"/>
        <w:autoSpaceDN w:val="0"/>
        <w:adjustRightInd w:val="0"/>
        <w:jc w:val="center"/>
        <w:rPr>
          <w:rFonts w:ascii="Arial" w:eastAsia="Cambria" w:hAnsi="Arial" w:cs="Arial"/>
        </w:rPr>
      </w:pPr>
      <w:r w:rsidRPr="00943EA7">
        <w:rPr>
          <w:rFonts w:ascii="Arial" w:eastAsia="Cambria" w:hAnsi="Arial" w:cs="Arial"/>
          <w:b/>
          <w:bCs/>
          <w:sz w:val="28"/>
          <w:szCs w:val="28"/>
        </w:rPr>
        <w:t>Executive Director, Massachusetts Cultural Council</w:t>
      </w:r>
    </w:p>
    <w:p w:rsidR="008D3345" w:rsidRPr="00943EA7" w:rsidRDefault="008D3345" w:rsidP="008D3345">
      <w:pPr>
        <w:widowControl w:val="0"/>
        <w:autoSpaceDE w:val="0"/>
        <w:autoSpaceDN w:val="0"/>
        <w:adjustRightInd w:val="0"/>
        <w:jc w:val="center"/>
        <w:rPr>
          <w:rFonts w:ascii="Arial" w:eastAsia="Cambria" w:hAnsi="Arial" w:cs="Arial"/>
        </w:rPr>
      </w:pPr>
    </w:p>
    <w:p w:rsidR="008D3345" w:rsidRPr="00943EA7" w:rsidRDefault="008D3345" w:rsidP="008D3345">
      <w:pPr>
        <w:widowControl w:val="0"/>
        <w:autoSpaceDE w:val="0"/>
        <w:autoSpaceDN w:val="0"/>
        <w:adjustRightInd w:val="0"/>
        <w:spacing w:after="240"/>
        <w:rPr>
          <w:rFonts w:ascii="Arial" w:eastAsia="Cambria" w:hAnsi="Arial" w:cs="Arial"/>
        </w:rPr>
      </w:pPr>
      <w:r w:rsidRPr="00943EA7">
        <w:rPr>
          <w:rFonts w:ascii="Arial" w:eastAsia="Cambria" w:hAnsi="Arial" w:cs="Arial"/>
        </w:rPr>
        <w:t>Anita Walker has served as Executive Director of the Massachusetts Cultural Council (MCC) since April 2007. Walker is the Commonwealth’s highest ranking cultural official, overseeing a range of grant programs, services, and advocacy for the arts, humanities, and sciences in communities across Massachusetts.</w:t>
      </w:r>
    </w:p>
    <w:p w:rsidR="008D3345" w:rsidRPr="00943EA7" w:rsidRDefault="008D3345" w:rsidP="008D3345">
      <w:pPr>
        <w:widowControl w:val="0"/>
        <w:autoSpaceDE w:val="0"/>
        <w:autoSpaceDN w:val="0"/>
        <w:adjustRightInd w:val="0"/>
        <w:spacing w:after="240"/>
        <w:rPr>
          <w:rFonts w:ascii="Arial" w:eastAsia="Cambria" w:hAnsi="Arial" w:cs="Arial"/>
        </w:rPr>
      </w:pPr>
      <w:r w:rsidRPr="00943EA7">
        <w:rPr>
          <w:rFonts w:ascii="Arial" w:eastAsia="Cambria" w:hAnsi="Arial" w:cs="Arial"/>
        </w:rPr>
        <w:t>Walker has raised the visibility of the nonprofit creative sector as a driving force for growth and prosperity in Massachusetts. She led advocacy for the Massachusetts Cultural Facilities Fund, which over seven years has invested $70 million in arts and cultural building projects statewide. CFF grants are leveraging more than $1.6 billion in spending on arts, history, and science building projects and providing more than 16,000 building jobs - architects, engineers, contractors, and construction workers. Projects provide more than 9,000 full-time jobs and spend $551 million in annual wages and salaries, while helping to restore many of our nation’s most treasured historic structures and attracting more than 15 million cultural tourists to Massachusetts annually.</w:t>
      </w:r>
    </w:p>
    <w:p w:rsidR="008D3345" w:rsidRPr="00943EA7" w:rsidRDefault="008D3345" w:rsidP="008D3345">
      <w:pPr>
        <w:widowControl w:val="0"/>
        <w:autoSpaceDE w:val="0"/>
        <w:autoSpaceDN w:val="0"/>
        <w:adjustRightInd w:val="0"/>
        <w:spacing w:after="240"/>
        <w:rPr>
          <w:rFonts w:ascii="Arial" w:eastAsia="Cambria" w:hAnsi="Arial" w:cs="Arial"/>
        </w:rPr>
      </w:pPr>
      <w:r w:rsidRPr="00943EA7">
        <w:rPr>
          <w:rFonts w:ascii="Arial" w:eastAsia="Cambria" w:hAnsi="Arial" w:cs="Arial"/>
        </w:rPr>
        <w:t>Walker also launched MCC’s Cultural Districts Initiative to help cities and towns attract new visitors and commercial activity by focusing on arts and cultural activity. And she led the creation of a new Cultural Investment Portfolio for more than 400 outstanding nonprofit arts, humanities, and science organizations that simplified the state’s support system for the nonprofit cultural sector. Coupled with the Massachusetts Cultural Data Project, it is helping organizations better understand their finances and become better advocates for their work and the sector as a whole.</w:t>
      </w:r>
    </w:p>
    <w:p w:rsidR="008D3345" w:rsidRPr="00943EA7" w:rsidRDefault="008D3345" w:rsidP="008D3345">
      <w:pPr>
        <w:widowControl w:val="0"/>
        <w:autoSpaceDE w:val="0"/>
        <w:autoSpaceDN w:val="0"/>
        <w:adjustRightInd w:val="0"/>
        <w:spacing w:after="240"/>
        <w:rPr>
          <w:rFonts w:ascii="Arial" w:eastAsia="Cambria" w:hAnsi="Arial" w:cs="Arial"/>
        </w:rPr>
      </w:pPr>
      <w:r w:rsidRPr="00943EA7">
        <w:rPr>
          <w:rFonts w:ascii="Arial" w:eastAsia="Cambria" w:hAnsi="Arial" w:cs="Arial"/>
        </w:rPr>
        <w:t xml:space="preserve">Under Walker’s leadership, MCC also has put new emphasis on the role that creativity and arts education play in student achievement and youth development. She led the effort to include the arts as part of the Massachusetts Board of Education’s recommended core curriculum for high school students. She launched the </w:t>
      </w:r>
      <w:r w:rsidRPr="00943EA7">
        <w:rPr>
          <w:rFonts w:ascii="Arial" w:eastAsia="Cambria" w:hAnsi="Arial" w:cs="Arial"/>
          <w:i/>
          <w:iCs/>
        </w:rPr>
        <w:t>Creative Minds Afterschool</w:t>
      </w:r>
      <w:r w:rsidRPr="00943EA7">
        <w:rPr>
          <w:rFonts w:ascii="Arial" w:eastAsia="Cambria" w:hAnsi="Arial" w:cs="Arial"/>
        </w:rPr>
        <w:t xml:space="preserve"> initiative, through which MCC has expanded its reach to provide arts education to more Massachusetts schoolchildren outside the traditional school day. She also led a partnership with the Bank of America Foundation to create the Big Yellow School Bus Program, which has helped schools send more than 150,000 students on field trips to Massachusetts cultural destinations.</w:t>
      </w:r>
    </w:p>
    <w:p w:rsidR="008D3345" w:rsidRPr="00943EA7" w:rsidRDefault="008D3345" w:rsidP="008D3345">
      <w:pPr>
        <w:widowControl w:val="0"/>
        <w:autoSpaceDE w:val="0"/>
        <w:autoSpaceDN w:val="0"/>
        <w:adjustRightInd w:val="0"/>
        <w:rPr>
          <w:rFonts w:ascii="Arial" w:hAnsi="Arial" w:cs="Verdana"/>
          <w:b/>
          <w:bCs/>
          <w:sz w:val="36"/>
          <w:szCs w:val="26"/>
        </w:rPr>
      </w:pPr>
      <w:r w:rsidRPr="00943EA7">
        <w:rPr>
          <w:rFonts w:ascii="Arial" w:eastAsia="Cambria" w:hAnsi="Arial" w:cs="Arial"/>
        </w:rPr>
        <w:t>Before coming to Massachusetts, Walker was director of the Iowa Department of Cultural Affairs for seven years, serving simultaneously as executive director of the Iowa Arts Council, administrator of the State Historical Society, and the state historic preservation officer. Walker is a native of California and a graduate of Arizona University. She lives in Boston.</w:t>
      </w:r>
    </w:p>
    <w:p w:rsidR="008D3345" w:rsidRDefault="008D3345" w:rsidP="008D3345"/>
    <w:p w:rsidR="008D3345" w:rsidRPr="00555DD7" w:rsidRDefault="008D3345" w:rsidP="008D3345">
      <w:pPr>
        <w:jc w:val="center"/>
        <w:rPr>
          <w:rFonts w:ascii="Arial" w:hAnsi="Arial"/>
          <w:b/>
          <w:sz w:val="36"/>
        </w:rPr>
      </w:pPr>
      <w:r w:rsidRPr="00555DD7">
        <w:rPr>
          <w:rFonts w:ascii="Arial" w:hAnsi="Arial"/>
          <w:b/>
          <w:sz w:val="36"/>
        </w:rPr>
        <w:t>Margaret McKenna</w:t>
      </w:r>
    </w:p>
    <w:p w:rsidR="008D3345" w:rsidRPr="00555DD7" w:rsidRDefault="008D3345" w:rsidP="008D3345">
      <w:pPr>
        <w:pBdr>
          <w:bottom w:val="single" w:sz="4" w:space="1" w:color="auto"/>
        </w:pBdr>
        <w:jc w:val="center"/>
        <w:rPr>
          <w:rFonts w:ascii="Arial" w:hAnsi="Arial"/>
          <w:b/>
          <w:sz w:val="28"/>
        </w:rPr>
      </w:pPr>
      <w:r w:rsidRPr="00555DD7">
        <w:rPr>
          <w:rFonts w:ascii="Arial" w:hAnsi="Arial"/>
          <w:b/>
          <w:sz w:val="28"/>
        </w:rPr>
        <w:t>Visiting Professor of the Practice and Acting Director, Sillerman Center for the Advancement of Philanthropy, Brandeis University</w:t>
      </w:r>
    </w:p>
    <w:p w:rsidR="008D3345" w:rsidRPr="00555DD7" w:rsidRDefault="008D3345" w:rsidP="008D3345">
      <w:pPr>
        <w:rPr>
          <w:rFonts w:ascii="Arial" w:hAnsi="Arial"/>
          <w:b/>
        </w:rPr>
      </w:pPr>
    </w:p>
    <w:p w:rsidR="008D3345" w:rsidRDefault="008D3345" w:rsidP="008D3345">
      <w:pPr>
        <w:rPr>
          <w:rFonts w:ascii="Arial" w:eastAsiaTheme="minorHAnsi" w:hAnsi="Arial" w:cs="Arial"/>
          <w:color w:val="262626"/>
          <w:sz w:val="26"/>
          <w:szCs w:val="26"/>
        </w:rPr>
      </w:pPr>
      <w:r>
        <w:rPr>
          <w:rFonts w:ascii="Arial" w:eastAsiaTheme="minorHAnsi" w:hAnsi="Arial" w:cs="Arial"/>
          <w:color w:val="262626"/>
          <w:sz w:val="26"/>
          <w:szCs w:val="26"/>
        </w:rPr>
        <w:t>Margaret McKenna is an educator and lawyer who have spent her career advocating for social justice. McKenna began her work life as a civil rights attorney for the U.S. Department of Justice. Later in her career, she served as the Deputy Counsel in the White House, Undersecretary of the U.S. Department of Education and led the education transition team for President Clinton. McKenna’s education experiences include a role as Vice President of Radcliffe College and twenty-two years as president of Lesley University, Fellow at Institute of Politics, Kennedy, Harvard University. During her tenure at Lesley, the college grew from 2,000 to over 10,000 students, from a college to a university and from a small regional college to a nationally recognized leader in teacher education From2007 - 2011 she has lead the Walmart Foundation and in that role created a strategy that emphasized Hunger relief, education and the economic empowerment of women. During her term, the Foundation was providing more than $900 million in grants annually. McKenna is an author, speaker an expert on issues of educational access, women’s economic empowerment, hunger and social change leadership. She has served on five corporate and dozens of non-profit boards and is the recipient of ten Honorary Degrees. She presently serves as a fellow at the Aspen Institute’s Ascend program, working on two-generation poverty issues.</w:t>
      </w:r>
    </w:p>
    <w:p w:rsidR="008D3345" w:rsidRDefault="008D3345" w:rsidP="008D3345">
      <w:pPr>
        <w:rPr>
          <w:rFonts w:ascii="Arial" w:eastAsiaTheme="minorHAnsi" w:hAnsi="Arial" w:cs="Arial"/>
          <w:color w:val="262626"/>
          <w:sz w:val="26"/>
          <w:szCs w:val="26"/>
        </w:rPr>
      </w:pPr>
    </w:p>
    <w:p w:rsidR="008D3345" w:rsidRDefault="008D3345" w:rsidP="008D3345">
      <w:pPr>
        <w:rPr>
          <w:rFonts w:ascii="Arial" w:eastAsiaTheme="minorHAnsi" w:hAnsi="Arial" w:cs="Arial"/>
          <w:color w:val="262626"/>
          <w:sz w:val="26"/>
          <w:szCs w:val="26"/>
        </w:rPr>
      </w:pPr>
      <w:r>
        <w:rPr>
          <w:rFonts w:ascii="Arial" w:eastAsiaTheme="minorHAnsi" w:hAnsi="Arial" w:cs="Arial"/>
          <w:color w:val="262626"/>
          <w:sz w:val="26"/>
          <w:szCs w:val="26"/>
        </w:rPr>
        <w:t>Women Making Change Panel</w:t>
      </w:r>
    </w:p>
    <w:p w:rsidR="008D3345" w:rsidRDefault="008D3345" w:rsidP="008D3345">
      <w:pPr>
        <w:rPr>
          <w:rFonts w:ascii="Arial" w:eastAsiaTheme="minorHAnsi" w:hAnsi="Arial" w:cs="Arial"/>
          <w:color w:val="262626"/>
          <w:sz w:val="26"/>
          <w:szCs w:val="26"/>
        </w:rPr>
      </w:pPr>
    </w:p>
    <w:p w:rsidR="008D3345" w:rsidRPr="00943EA7" w:rsidRDefault="008D3345" w:rsidP="008D3345">
      <w:pPr>
        <w:pBdr>
          <w:bottom w:val="single" w:sz="4" w:space="1" w:color="auto"/>
        </w:pBdr>
        <w:jc w:val="center"/>
        <w:rPr>
          <w:rFonts w:ascii="Arial" w:hAnsi="Arial"/>
          <w:b/>
          <w:sz w:val="36"/>
        </w:rPr>
      </w:pPr>
      <w:r w:rsidRPr="00943EA7">
        <w:rPr>
          <w:rFonts w:ascii="Arial" w:hAnsi="Arial"/>
          <w:b/>
          <w:sz w:val="36"/>
        </w:rPr>
        <w:t>Christina Bain</w:t>
      </w:r>
    </w:p>
    <w:p w:rsidR="008D3345" w:rsidRPr="00943EA7" w:rsidRDefault="008D3345" w:rsidP="008D3345">
      <w:pPr>
        <w:pBdr>
          <w:bottom w:val="single" w:sz="4" w:space="1" w:color="auto"/>
        </w:pBdr>
        <w:jc w:val="center"/>
        <w:rPr>
          <w:rFonts w:ascii="Arial" w:hAnsi="Arial"/>
        </w:rPr>
      </w:pPr>
      <w:r w:rsidRPr="00943EA7">
        <w:rPr>
          <w:rFonts w:ascii="Arial" w:hAnsi="Arial"/>
          <w:b/>
          <w:sz w:val="28"/>
        </w:rPr>
        <w:t xml:space="preserve">Director, Program on Human Trafficking and Modern-Day Slavery, </w:t>
      </w:r>
      <w:r>
        <w:rPr>
          <w:rFonts w:ascii="Arial" w:hAnsi="Arial"/>
          <w:b/>
          <w:sz w:val="28"/>
        </w:rPr>
        <w:t>Babson Social Innovation Lab Babson College</w:t>
      </w:r>
    </w:p>
    <w:p w:rsidR="008D3345" w:rsidRPr="00943EA7" w:rsidRDefault="008D3345" w:rsidP="008D3345">
      <w:pPr>
        <w:widowControl w:val="0"/>
        <w:autoSpaceDE w:val="0"/>
        <w:autoSpaceDN w:val="0"/>
        <w:adjustRightInd w:val="0"/>
        <w:jc w:val="both"/>
        <w:rPr>
          <w:rFonts w:ascii="Arial" w:eastAsia="Cambria" w:hAnsi="Arial" w:cs="Tahoma"/>
          <w:bCs/>
          <w:sz w:val="12"/>
        </w:rPr>
      </w:pPr>
    </w:p>
    <w:p w:rsidR="008D3345" w:rsidRPr="00943EA7" w:rsidRDefault="008D3345" w:rsidP="008D3345">
      <w:pPr>
        <w:widowControl w:val="0"/>
        <w:autoSpaceDE w:val="0"/>
        <w:autoSpaceDN w:val="0"/>
        <w:adjustRightInd w:val="0"/>
        <w:jc w:val="both"/>
        <w:rPr>
          <w:rFonts w:ascii="Arial" w:eastAsia="Cambria" w:hAnsi="Arial" w:cs="Tahoma"/>
        </w:rPr>
      </w:pPr>
      <w:r w:rsidRPr="00943EA7">
        <w:rPr>
          <w:rFonts w:ascii="Arial" w:eastAsia="Cambria" w:hAnsi="Arial" w:cs="Tahoma"/>
          <w:bCs/>
        </w:rPr>
        <w:t>Christina Bain</w:t>
      </w:r>
      <w:r w:rsidRPr="00943EA7">
        <w:rPr>
          <w:rFonts w:ascii="Arial" w:eastAsia="Cambria" w:hAnsi="Arial" w:cs="Tahoma"/>
        </w:rPr>
        <w:t xml:space="preserve"> is the Director of the Program on Human Trafficking and Modern-Day Slavery at the Carr Center for Human Rights Policy at Harvard University. Prior to her time at the Kennedy School, Christina was appointed by Massachusetts Governor Mitt Romney as the Executive Director of the Governor's Commission on Sexual and Domestic Violence, a statewide commission of over 340 public and private sector partners. She previously served as the Public Affairs Liaison to Massachusetts Lieutenant Governor Kerry Healey where she worked on domestic violence and criminal justice issues, including human trafficking and sex offender management. Since 2006, she has been a member of the Massachusetts Human Trafficking Task Force, one of the 42 statewide anti-trafficking task forces funded by the U.S. Department of Justice. Christina also served as a Special Assistant to Governor Jane Swift of Massachusetts.</w:t>
      </w:r>
    </w:p>
    <w:p w:rsidR="008D3345" w:rsidRPr="00943EA7" w:rsidRDefault="008D3345" w:rsidP="008D3345">
      <w:pPr>
        <w:jc w:val="center"/>
        <w:rPr>
          <w:rFonts w:ascii="Arial" w:hAnsi="Arial"/>
          <w:b/>
          <w:sz w:val="36"/>
        </w:rPr>
      </w:pPr>
    </w:p>
    <w:p w:rsidR="008D3345" w:rsidRDefault="008D3345" w:rsidP="008D3345">
      <w:pPr>
        <w:jc w:val="center"/>
        <w:rPr>
          <w:rFonts w:ascii="Arial" w:hAnsi="Arial"/>
          <w:b/>
          <w:sz w:val="36"/>
        </w:rPr>
      </w:pPr>
      <w:r>
        <w:rPr>
          <w:rFonts w:ascii="Arial" w:hAnsi="Arial"/>
          <w:b/>
          <w:sz w:val="36"/>
        </w:rPr>
        <w:t>Sandra Gilpatrick</w:t>
      </w:r>
    </w:p>
    <w:p w:rsidR="008D3345" w:rsidRPr="004A20F9" w:rsidRDefault="008D3345" w:rsidP="008D3345">
      <w:pPr>
        <w:pBdr>
          <w:bottom w:val="single" w:sz="4" w:space="1" w:color="auto"/>
        </w:pBdr>
        <w:jc w:val="center"/>
        <w:rPr>
          <w:rFonts w:ascii="Arial" w:hAnsi="Arial"/>
          <w:b/>
          <w:sz w:val="28"/>
        </w:rPr>
      </w:pPr>
      <w:r w:rsidRPr="004A20F9">
        <w:rPr>
          <w:rFonts w:ascii="Arial" w:hAnsi="Arial"/>
          <w:b/>
          <w:sz w:val="28"/>
        </w:rPr>
        <w:t>Wealth Consultant, LPL Financial</w:t>
      </w:r>
    </w:p>
    <w:p w:rsidR="008D3345" w:rsidRPr="004A20F9" w:rsidRDefault="008D3345" w:rsidP="008D3345">
      <w:pPr>
        <w:jc w:val="center"/>
        <w:rPr>
          <w:rFonts w:ascii="Arial" w:hAnsi="Arial"/>
          <w:b/>
          <w:sz w:val="16"/>
        </w:rPr>
      </w:pPr>
    </w:p>
    <w:p w:rsidR="008D3345" w:rsidRPr="004A20F9" w:rsidRDefault="008D3345" w:rsidP="008D3345">
      <w:pPr>
        <w:widowControl w:val="0"/>
        <w:autoSpaceDE w:val="0"/>
        <w:autoSpaceDN w:val="0"/>
        <w:adjustRightInd w:val="0"/>
        <w:rPr>
          <w:rFonts w:ascii="Arial" w:eastAsiaTheme="minorHAnsi" w:hAnsi="Arial" w:cs="Arial"/>
          <w:szCs w:val="32"/>
        </w:rPr>
      </w:pPr>
      <w:r w:rsidRPr="004A20F9">
        <w:rPr>
          <w:rFonts w:ascii="Arial" w:eastAsiaTheme="minorHAnsi" w:hAnsi="Arial" w:cs="Arial"/>
          <w:szCs w:val="32"/>
        </w:rPr>
        <w:t>As a fully licensed investment professional for more than 17 years, Sandra focuses her business on holistic wealth management and planning for women in transition. She helps women organize and understand their financial lives and guides them along a path toward their goals. Sandra wants women to be comfortable with their financial decisions and help them to that end.</w:t>
      </w:r>
    </w:p>
    <w:p w:rsidR="008D3345" w:rsidRPr="004A20F9" w:rsidRDefault="008D3345" w:rsidP="008D3345">
      <w:pPr>
        <w:widowControl w:val="0"/>
        <w:autoSpaceDE w:val="0"/>
        <w:autoSpaceDN w:val="0"/>
        <w:adjustRightInd w:val="0"/>
        <w:rPr>
          <w:rFonts w:ascii="Arial" w:eastAsiaTheme="minorHAnsi" w:hAnsi="Arial" w:cs="Arial"/>
          <w:szCs w:val="32"/>
        </w:rPr>
      </w:pPr>
    </w:p>
    <w:p w:rsidR="008D3345" w:rsidRPr="004A20F9" w:rsidRDefault="008D3345" w:rsidP="008D3345">
      <w:pPr>
        <w:widowControl w:val="0"/>
        <w:autoSpaceDE w:val="0"/>
        <w:autoSpaceDN w:val="0"/>
        <w:adjustRightInd w:val="0"/>
        <w:rPr>
          <w:rFonts w:ascii="Arial" w:eastAsiaTheme="minorHAnsi" w:hAnsi="Arial" w:cs="Arial"/>
          <w:szCs w:val="32"/>
        </w:rPr>
      </w:pPr>
      <w:r w:rsidRPr="004A20F9">
        <w:rPr>
          <w:rFonts w:ascii="Arial" w:eastAsiaTheme="minorHAnsi" w:hAnsi="Arial" w:cs="Arial"/>
          <w:szCs w:val="32"/>
        </w:rPr>
        <w:t>Formerly, Sandra spent 17 years gaining experience and training at Morgan Stanley Wealth Management. She is a graduate of Wheaton College with a Bachelor of Arts in Economics and is a CERTIFIED FINANCIAL PLANNER ™ and Certified Divorce Financial Analyst</w:t>
      </w:r>
      <w:r w:rsidRPr="004A20F9">
        <w:rPr>
          <w:rFonts w:ascii="Arial" w:eastAsiaTheme="minorHAnsi" w:hAnsi="Arial" w:cs="Arial"/>
          <w:szCs w:val="20"/>
        </w:rPr>
        <w:t>®</w:t>
      </w:r>
      <w:r w:rsidRPr="004A20F9">
        <w:rPr>
          <w:rFonts w:ascii="Arial" w:eastAsiaTheme="minorHAnsi" w:hAnsi="Arial" w:cs="Arial"/>
          <w:szCs w:val="32"/>
        </w:rPr>
        <w:t>.</w:t>
      </w:r>
    </w:p>
    <w:p w:rsidR="008D3345" w:rsidRPr="004A20F9" w:rsidRDefault="008D3345" w:rsidP="008D3345">
      <w:pPr>
        <w:widowControl w:val="0"/>
        <w:autoSpaceDE w:val="0"/>
        <w:autoSpaceDN w:val="0"/>
        <w:adjustRightInd w:val="0"/>
        <w:rPr>
          <w:rFonts w:ascii="Arial" w:eastAsiaTheme="minorHAnsi" w:hAnsi="Arial" w:cs="Arial"/>
          <w:szCs w:val="32"/>
        </w:rPr>
      </w:pPr>
      <w:r w:rsidRPr="004A20F9">
        <w:rPr>
          <w:rFonts w:ascii="Arial" w:eastAsiaTheme="minorHAnsi" w:hAnsi="Arial" w:cs="Arial"/>
          <w:szCs w:val="32"/>
        </w:rPr>
        <w:t>Sandra holds Series 7, 63 and 65 registrations with LPL Financial. Additionally she is licensed to offer Life &amp; Health Insurance as well as Annuities.</w:t>
      </w:r>
    </w:p>
    <w:p w:rsidR="008D3345" w:rsidRPr="004A20F9" w:rsidRDefault="008D3345" w:rsidP="008D3345">
      <w:pPr>
        <w:widowControl w:val="0"/>
        <w:autoSpaceDE w:val="0"/>
        <w:autoSpaceDN w:val="0"/>
        <w:adjustRightInd w:val="0"/>
        <w:rPr>
          <w:rFonts w:ascii="Arial" w:eastAsiaTheme="minorHAnsi" w:hAnsi="Arial" w:cs="Arial"/>
          <w:szCs w:val="32"/>
        </w:rPr>
      </w:pPr>
    </w:p>
    <w:p w:rsidR="008D3345" w:rsidRPr="004A20F9" w:rsidRDefault="008D3345" w:rsidP="008D3345">
      <w:pPr>
        <w:widowControl w:val="0"/>
        <w:autoSpaceDE w:val="0"/>
        <w:autoSpaceDN w:val="0"/>
        <w:adjustRightInd w:val="0"/>
        <w:rPr>
          <w:rFonts w:ascii="Arial" w:eastAsiaTheme="minorHAnsi" w:hAnsi="Arial" w:cs="Arial"/>
          <w:szCs w:val="32"/>
        </w:rPr>
      </w:pPr>
      <w:r w:rsidRPr="004A20F9">
        <w:rPr>
          <w:rFonts w:ascii="Arial" w:eastAsiaTheme="minorHAnsi" w:hAnsi="Arial" w:cs="Arial"/>
          <w:szCs w:val="32"/>
        </w:rPr>
        <w:t>Sandra resides on Beacon Hill with her most valued assets; her husband George and young son Lachlan. She is an enthusiastic urban gardener, adventurous recipe explorer, struggling sailor, happy on a squash court, and active any extra moment she has in her community.</w:t>
      </w:r>
    </w:p>
    <w:p w:rsidR="008D3345" w:rsidRDefault="008D3345" w:rsidP="008D3345">
      <w:pPr>
        <w:jc w:val="center"/>
        <w:rPr>
          <w:rFonts w:ascii="Arial" w:hAnsi="Arial"/>
          <w:b/>
          <w:sz w:val="36"/>
        </w:rPr>
      </w:pPr>
    </w:p>
    <w:p w:rsidR="008D3345" w:rsidRDefault="008D3345" w:rsidP="008D3345">
      <w:pPr>
        <w:jc w:val="center"/>
        <w:rPr>
          <w:rFonts w:ascii="Arial" w:hAnsi="Arial"/>
          <w:b/>
          <w:sz w:val="36"/>
        </w:rPr>
      </w:pPr>
    </w:p>
    <w:p w:rsidR="008D3345" w:rsidRPr="00943EA7" w:rsidRDefault="008D3345" w:rsidP="008D3345">
      <w:pPr>
        <w:jc w:val="center"/>
        <w:rPr>
          <w:rFonts w:ascii="Arial" w:hAnsi="Arial"/>
          <w:b/>
          <w:sz w:val="36"/>
        </w:rPr>
      </w:pPr>
      <w:r w:rsidRPr="00943EA7">
        <w:rPr>
          <w:rFonts w:ascii="Arial" w:hAnsi="Arial"/>
          <w:b/>
          <w:sz w:val="36"/>
        </w:rPr>
        <w:t>Stacy Malone, Esq.</w:t>
      </w:r>
    </w:p>
    <w:p w:rsidR="008D3345" w:rsidRPr="00943EA7" w:rsidRDefault="008D3345" w:rsidP="008D3345">
      <w:pPr>
        <w:pBdr>
          <w:bottom w:val="single" w:sz="8" w:space="1" w:color="000000"/>
        </w:pBdr>
        <w:jc w:val="center"/>
        <w:rPr>
          <w:rFonts w:ascii="Arial" w:hAnsi="Arial"/>
          <w:b/>
          <w:sz w:val="28"/>
        </w:rPr>
      </w:pPr>
      <w:r w:rsidRPr="00943EA7">
        <w:rPr>
          <w:rFonts w:ascii="Arial" w:hAnsi="Arial"/>
          <w:b/>
          <w:sz w:val="28"/>
        </w:rPr>
        <w:t>Executive Director at the Victims Rights Law Center</w:t>
      </w:r>
    </w:p>
    <w:p w:rsidR="008D3345" w:rsidRPr="00943EA7" w:rsidRDefault="008D3345" w:rsidP="008D3345">
      <w:pPr>
        <w:rPr>
          <w:rFonts w:ascii="Arial" w:hAnsi="Arial"/>
          <w:iCs/>
          <w:sz w:val="12"/>
        </w:rPr>
      </w:pPr>
    </w:p>
    <w:p w:rsidR="008D3345" w:rsidRPr="00943EA7" w:rsidRDefault="008D3345" w:rsidP="008D3345">
      <w:pPr>
        <w:jc w:val="both"/>
        <w:rPr>
          <w:rFonts w:ascii="Arial" w:hAnsi="Arial"/>
        </w:rPr>
      </w:pPr>
      <w:r w:rsidRPr="00943EA7">
        <w:rPr>
          <w:rFonts w:ascii="Arial" w:hAnsi="Arial"/>
        </w:rPr>
        <w:t xml:space="preserve">Stacy Malone, Esq. is the Executive Director of the Victim Rights Law Center.  She joined the VRLC in 2004 as a pro bono attorney for the VRLC’s Rape Survivors Law Project, where she provided free legal services to sexual assault survivors on employment, safety, privacy and other issues. She then served in various capacities on the VRLC Board of Directors until 2010, when Ms. Malone was appointed VRLC's Executive Director.  Ms. Malone has also worked in the private sector and at both federal and state agencies.  Her legal career has focused on working with young women, victims of violence and those who have faced discrimination.  Ms. Malone is a graduate of the University of Massachusetts Amherst, University of Massachusetts, Boston’s Women in Politics and Public Policy Program, and Boston University School of Law.  Ms. Malone’s writing has appeared in the </w:t>
      </w:r>
      <w:r w:rsidRPr="00943EA7">
        <w:rPr>
          <w:rFonts w:ascii="Arial" w:hAnsi="Arial"/>
          <w:i/>
          <w:iCs/>
        </w:rPr>
        <w:t xml:space="preserve">New York Times </w:t>
      </w:r>
      <w:r w:rsidRPr="00943EA7">
        <w:rPr>
          <w:rFonts w:ascii="Arial" w:hAnsi="Arial"/>
        </w:rPr>
        <w:t xml:space="preserve">"Room for Debate."  In 2011, she was honored to receive </w:t>
      </w:r>
      <w:r w:rsidRPr="00943EA7">
        <w:rPr>
          <w:rFonts w:ascii="Arial" w:hAnsi="Arial"/>
          <w:i/>
          <w:iCs/>
        </w:rPr>
        <w:t>Massachusetts Lawyers Weekly’s</w:t>
      </w:r>
      <w:r w:rsidRPr="00943EA7">
        <w:rPr>
          <w:rFonts w:ascii="Arial" w:hAnsi="Arial"/>
        </w:rPr>
        <w:t xml:space="preserve"> "Top Women of Law 2011" Award.  </w:t>
      </w:r>
    </w:p>
    <w:p w:rsidR="008D3345" w:rsidRDefault="008D3345" w:rsidP="008D3345"/>
    <w:p w:rsidR="008D3345" w:rsidRPr="00943EA7" w:rsidRDefault="008D3345" w:rsidP="008D3345">
      <w:pPr>
        <w:pBdr>
          <w:bottom w:val="single" w:sz="8" w:space="1" w:color="000000"/>
        </w:pBdr>
        <w:jc w:val="center"/>
        <w:rPr>
          <w:rFonts w:ascii="Arial" w:hAnsi="Arial"/>
          <w:b/>
          <w:sz w:val="36"/>
        </w:rPr>
      </w:pPr>
      <w:r w:rsidRPr="00943EA7">
        <w:rPr>
          <w:rFonts w:ascii="Arial" w:hAnsi="Arial"/>
          <w:b/>
          <w:sz w:val="36"/>
        </w:rPr>
        <w:t>Karen A. McLaughlin</w:t>
      </w:r>
    </w:p>
    <w:p w:rsidR="008D3345" w:rsidRPr="00943EA7" w:rsidRDefault="008D3345" w:rsidP="008D3345">
      <w:pPr>
        <w:pBdr>
          <w:bottom w:val="single" w:sz="8" w:space="1" w:color="000000"/>
        </w:pBdr>
        <w:jc w:val="center"/>
        <w:rPr>
          <w:rFonts w:ascii="Arial" w:hAnsi="Arial"/>
          <w:b/>
          <w:sz w:val="36"/>
        </w:rPr>
      </w:pPr>
      <w:r w:rsidRPr="00943EA7">
        <w:rPr>
          <w:rFonts w:ascii="Arial" w:hAnsi="Arial"/>
          <w:b/>
          <w:sz w:val="36"/>
        </w:rPr>
        <w:t xml:space="preserve">Conference Co-Chair </w:t>
      </w:r>
    </w:p>
    <w:p w:rsidR="008D3345" w:rsidRPr="00943EA7" w:rsidRDefault="008D3345" w:rsidP="008D3345">
      <w:pPr>
        <w:pBdr>
          <w:bottom w:val="single" w:sz="8" w:space="1" w:color="000000"/>
        </w:pBdr>
        <w:jc w:val="center"/>
        <w:rPr>
          <w:rFonts w:ascii="Arial" w:hAnsi="Arial"/>
          <w:b/>
          <w:sz w:val="36"/>
        </w:rPr>
      </w:pPr>
      <w:r w:rsidRPr="00943EA7">
        <w:rPr>
          <w:rFonts w:ascii="Arial" w:hAnsi="Arial"/>
          <w:b/>
          <w:sz w:val="36"/>
        </w:rPr>
        <w:t>Human Trafficking and Victim Rights Expert</w:t>
      </w:r>
    </w:p>
    <w:p w:rsidR="008D3345" w:rsidRPr="00943EA7" w:rsidRDefault="008D3345" w:rsidP="008D3345">
      <w:pPr>
        <w:jc w:val="both"/>
        <w:rPr>
          <w:rFonts w:ascii="Arial" w:hAnsi="Arial"/>
          <w:sz w:val="12"/>
        </w:rPr>
      </w:pPr>
    </w:p>
    <w:p w:rsidR="008D3345" w:rsidRPr="00943EA7" w:rsidRDefault="008D3345" w:rsidP="008D3345">
      <w:pPr>
        <w:jc w:val="both"/>
        <w:rPr>
          <w:rFonts w:ascii="Arial" w:hAnsi="Arial"/>
        </w:rPr>
      </w:pPr>
      <w:r w:rsidRPr="00943EA7">
        <w:rPr>
          <w:rFonts w:ascii="Arial" w:hAnsi="Arial"/>
        </w:rPr>
        <w:t>Karen McLaughlin is a nationally and internationally recognized expert in victim assistance and violence prevention. In the United States, Ms. McLaughlin has pioneered the development of victim service programs within the criminal justice system and community agencies at the state and national level.</w:t>
      </w:r>
    </w:p>
    <w:p w:rsidR="008D3345" w:rsidRPr="00943EA7" w:rsidRDefault="008D3345" w:rsidP="008D3345">
      <w:pPr>
        <w:jc w:val="both"/>
        <w:rPr>
          <w:rFonts w:ascii="Arial" w:hAnsi="Arial"/>
        </w:rPr>
      </w:pPr>
      <w:r w:rsidRPr="00943EA7">
        <w:rPr>
          <w:rFonts w:ascii="Arial" w:hAnsi="Arial"/>
        </w:rPr>
        <w:br/>
        <w:t>Ms. McLaughlin served for five years from 2005-2010 as the director of the Massachusetts Task Force to Combat Human Trafficking funded by the U.S. Department of Justice.  In that role, she coordinated over 50 federal, state and local law enforcement, prosecution and non-governmental partner agencies in their efforts to rescue victims, investigate and prosecute cases of those who engage in the growing domestic and international slave trade. She is a co-drafter of the pending Massachusetts state legislation that provides comprehensive rights and services to victims, mandates stringent criminal penalties for traffickers and requires initiatives related to stemming demand for sex and labor trafficking.</w:t>
      </w:r>
    </w:p>
    <w:p w:rsidR="008D3345" w:rsidRPr="00943EA7" w:rsidRDefault="008D3345" w:rsidP="008D3345">
      <w:pPr>
        <w:jc w:val="both"/>
        <w:rPr>
          <w:rFonts w:ascii="Arial" w:hAnsi="Arial"/>
        </w:rPr>
      </w:pPr>
      <w:r w:rsidRPr="00943EA7">
        <w:rPr>
          <w:rFonts w:ascii="Arial" w:hAnsi="Arial"/>
        </w:rPr>
        <w:t> </w:t>
      </w:r>
      <w:r w:rsidRPr="00943EA7">
        <w:rPr>
          <w:rFonts w:ascii="Arial" w:hAnsi="Arial"/>
        </w:rPr>
        <w:br/>
        <w:t xml:space="preserve">Presently, Ms. McLaughlin continues to serve the interests of crime victims by working to strengthen global efforts to combat human trafficking under a grant funded by the United States Department of State. This initiative is addressing the labor, organ and sex trafficking trade in China. In the domestic arena, she coauthored “Developing a National Campaign for Eliminating Sex Trafficking” as a consultant for Abt Associates, Inc. In her current role, she is a consultant for a groundbreaking national initiative to end demand for human trafficking sponsored by the Hunt Alternatives Fund. </w:t>
      </w:r>
    </w:p>
    <w:p w:rsidR="008D3345" w:rsidRPr="00943EA7" w:rsidRDefault="008D3345" w:rsidP="008D3345">
      <w:pPr>
        <w:jc w:val="both"/>
        <w:rPr>
          <w:rFonts w:ascii="Arial" w:hAnsi="Arial"/>
        </w:rPr>
      </w:pPr>
      <w:r w:rsidRPr="00943EA7">
        <w:rPr>
          <w:rFonts w:ascii="Arial" w:hAnsi="Arial"/>
        </w:rPr>
        <w:br/>
        <w:t xml:space="preserve">In the international arena, Ms. McLaughlin was elected in 2008 to the International Scientific Professional and Advisory Council (ISPAC) of the United Nations Crime Prevention and Criminal Justice Programme. ISPAC’s international experts are charged with advising the United Nations on matters of worldwide crime policy. She currently chairs ISPAC’s Victim Assistance and Victimization Prevention Committee. </w:t>
      </w:r>
    </w:p>
    <w:p w:rsidR="008D3345" w:rsidRPr="00943EA7" w:rsidRDefault="008D3345" w:rsidP="008D3345">
      <w:pPr>
        <w:jc w:val="both"/>
        <w:rPr>
          <w:rFonts w:ascii="Arial" w:hAnsi="Arial"/>
        </w:rPr>
      </w:pPr>
      <w:r w:rsidRPr="00943EA7">
        <w:rPr>
          <w:rFonts w:ascii="Arial" w:hAnsi="Arial"/>
        </w:rPr>
        <w:t> </w:t>
      </w:r>
      <w:r w:rsidRPr="00943EA7">
        <w:rPr>
          <w:rFonts w:ascii="Arial" w:hAnsi="Arial"/>
        </w:rPr>
        <w:br/>
        <w:t>In other matters related to the United Nations, Ms. McLaughlin has been a long-standing member of the World Society of Victimology’s United Nations Liaison Committee. She assisted in the drafting of the United Nations Handbook on Justice for Victims and the United Nations Guide on Victims of Crime for Policymakers. Most recently, she was an active participant in an expert group that was convened to research, conceptualize and draft the United Nations Convention on Justice and Support for Victims of Crime and Abuse of Power. This initiative launched a global strategy for this proposed international instrument. For nearly a decade, much of Ms. McLaughlin’s work has focused on victims of transnational crime. After the September 11, 2001, terrorist strike, Ms. McLaughlin directed a national terrorism project which addressed the impact of the attack on thousands of victims and their families and evaluated the country’s response, recovery and preparedness in the aftermath of this national tragedy. Additionally, the United Nations Terrorism Prevention Branch sought her expertise as a result of her work in responding to the families of the victims of the Pan Am 103 terrorist attack over Lockerbie, Scotland.</w:t>
      </w:r>
    </w:p>
    <w:p w:rsidR="008D3345" w:rsidRPr="00943EA7" w:rsidRDefault="008D3345" w:rsidP="008D3345">
      <w:pPr>
        <w:jc w:val="both"/>
        <w:rPr>
          <w:rFonts w:ascii="Arial" w:hAnsi="Arial"/>
        </w:rPr>
      </w:pPr>
      <w:r w:rsidRPr="00943EA7">
        <w:rPr>
          <w:rFonts w:ascii="Arial" w:hAnsi="Arial"/>
        </w:rPr>
        <w:br/>
        <w:t>In 1997, in recognition of her accomplishments at the state, national and international levels, she was presented with the National Crime Victim Service Award, the highest federal honor for service to victims. Bestowed by President Clinton, Vice President Al Gore and Attorney General Janet Reno, this prestigious acknowledgement was a tribute to Ms McLaughlin’s tireless efforts on behalf of underserved victim populations.</w:t>
      </w:r>
    </w:p>
    <w:p w:rsidR="008D3345" w:rsidRPr="00943EA7" w:rsidRDefault="008D3345" w:rsidP="008D3345">
      <w:pPr>
        <w:jc w:val="both"/>
        <w:rPr>
          <w:rFonts w:ascii="Arial" w:hAnsi="Arial"/>
        </w:rPr>
      </w:pPr>
      <w:r w:rsidRPr="00943EA7">
        <w:rPr>
          <w:rFonts w:ascii="Arial" w:hAnsi="Arial"/>
        </w:rPr>
        <w:t> </w:t>
      </w:r>
      <w:r w:rsidRPr="00943EA7">
        <w:rPr>
          <w:rFonts w:ascii="Arial" w:hAnsi="Arial"/>
        </w:rPr>
        <w:br/>
        <w:t>From 1989-1991, Ms. McLaughlin was president of the National Organization for Victim Assistance (NOVA).  She was instrumental in establishing the first state and national victim assistance crisis response teams to respond in the immediate aftermath of mass catastrophes, both in the U.S. and abroad. Her volunteer service to victims of crime and mass causalities has taken her to numerous countries consulting with governments and non-governmental organizations.</w:t>
      </w:r>
    </w:p>
    <w:p w:rsidR="008D3345" w:rsidRPr="00943EA7" w:rsidRDefault="008D3345" w:rsidP="008D3345">
      <w:pPr>
        <w:jc w:val="both"/>
        <w:rPr>
          <w:rFonts w:ascii="Arial" w:hAnsi="Arial"/>
        </w:rPr>
      </w:pPr>
      <w:r w:rsidRPr="00943EA7">
        <w:rPr>
          <w:rFonts w:ascii="Arial" w:hAnsi="Arial"/>
        </w:rPr>
        <w:t> </w:t>
      </w:r>
      <w:r w:rsidRPr="00943EA7">
        <w:rPr>
          <w:rFonts w:ascii="Arial" w:hAnsi="Arial"/>
        </w:rPr>
        <w:br/>
        <w:t xml:space="preserve">In her former capacity working on behalf of the U.S. Department of Justice from 1992-2002, Ms. McLaughlin created several national model curricula and protocols for law enforcement, prosecutors and victim services and educators. For nearly a decade in the 1990s she directed the Justice Department’s National Center for Hate Crime Prevention, where she created the country’s first curriculum to respond to and prevent bias crime. She co-authored, “Healing the Hate,” the first national curriculum that dealt with hate crime prevention. She trained thousands of professionals to address crimes resulting from prejudice. Her groundbreaking work on bystanders, cooperative learning and peer education has won numerous awards from civil rights and human rights groups. Her teaching tools were disseminated to over 15,000 educational institutions in the U.S. as well as thousands of youth programs throughout the nation and internationally. </w:t>
      </w:r>
      <w:r w:rsidRPr="00943EA7">
        <w:rPr>
          <w:rFonts w:ascii="Arial" w:hAnsi="Arial"/>
        </w:rPr>
        <w:br/>
        <w:t> </w:t>
      </w:r>
      <w:r w:rsidRPr="00943EA7">
        <w:rPr>
          <w:rFonts w:ascii="Arial" w:hAnsi="Arial"/>
        </w:rPr>
        <w:br/>
        <w:t>Since the mid-1970s, Ms. McLaughlin has fought to establish rights and services for crime victims at the state and national level. In 1980, as the principal architect for the Massachusetts Victim Bill of Rights, she directed the lobbying effort to ensure the passage of this victim rights reform initiative. She served as the founding executive director of the Massachusetts Office for Victim Assistance from 1984-1991, the first independent state victim assistance agency in the United States.</w:t>
      </w:r>
    </w:p>
    <w:p w:rsidR="008D3345" w:rsidRDefault="008D3345" w:rsidP="008D3345"/>
    <w:p w:rsidR="008D3345" w:rsidRPr="004A20F9" w:rsidRDefault="008D3345" w:rsidP="008D3345">
      <w:pPr>
        <w:jc w:val="center"/>
        <w:rPr>
          <w:rFonts w:ascii="Arial" w:hAnsi="Arial"/>
          <w:b/>
          <w:sz w:val="36"/>
        </w:rPr>
      </w:pPr>
      <w:r w:rsidRPr="004A20F9">
        <w:rPr>
          <w:rFonts w:ascii="Arial" w:hAnsi="Arial"/>
          <w:b/>
          <w:sz w:val="36"/>
        </w:rPr>
        <w:t>Kathie Mainzer</w:t>
      </w:r>
    </w:p>
    <w:p w:rsidR="008D3345" w:rsidRPr="004A20F9" w:rsidRDefault="008D3345" w:rsidP="008D3345">
      <w:pPr>
        <w:pBdr>
          <w:bottom w:val="single" w:sz="4" w:space="1" w:color="auto"/>
        </w:pBdr>
        <w:jc w:val="center"/>
        <w:rPr>
          <w:rFonts w:ascii="Arial" w:hAnsi="Arial"/>
          <w:b/>
          <w:sz w:val="28"/>
        </w:rPr>
      </w:pPr>
      <w:r w:rsidRPr="004A20F9">
        <w:rPr>
          <w:rFonts w:ascii="Arial" w:hAnsi="Arial"/>
          <w:b/>
          <w:sz w:val="28"/>
        </w:rPr>
        <w:t xml:space="preserve">Director of Advocacy and </w:t>
      </w:r>
      <w:r>
        <w:rPr>
          <w:rFonts w:ascii="Arial" w:hAnsi="Arial"/>
          <w:b/>
          <w:sz w:val="28"/>
        </w:rPr>
        <w:t xml:space="preserve">Strategic Planning and </w:t>
      </w:r>
      <w:r w:rsidRPr="004A20F9">
        <w:rPr>
          <w:rFonts w:ascii="Arial" w:hAnsi="Arial"/>
          <w:b/>
          <w:sz w:val="28"/>
        </w:rPr>
        <w:t>Communications, The Strategy Group</w:t>
      </w:r>
    </w:p>
    <w:p w:rsidR="008D3345" w:rsidRDefault="008D3345" w:rsidP="008D3345"/>
    <w:p w:rsidR="008D3345" w:rsidRPr="004A20F9" w:rsidRDefault="008D3345" w:rsidP="008D3345">
      <w:pPr>
        <w:widowControl w:val="0"/>
        <w:autoSpaceDE w:val="0"/>
        <w:autoSpaceDN w:val="0"/>
        <w:adjustRightInd w:val="0"/>
        <w:rPr>
          <w:rFonts w:ascii="Arial" w:eastAsiaTheme="minorHAnsi" w:hAnsi="Arial" w:cs="Trebuchet MS"/>
        </w:rPr>
      </w:pPr>
      <w:r w:rsidRPr="004A20F9">
        <w:rPr>
          <w:rFonts w:ascii="Arial" w:eastAsiaTheme="minorHAnsi" w:hAnsi="Arial" w:cs="Trebuchet MS"/>
        </w:rPr>
        <w:t>Katherine Mainzer has over 20 years experience in public policy development, media relations and legislative advocacy. An innovative coalition builder and entrepreneur, she has led successful campaigns to reduce violence, prevent homelessness and develop jobs in distressed neighborhoods.  </w:t>
      </w:r>
    </w:p>
    <w:p w:rsidR="008D3345" w:rsidRPr="004A20F9" w:rsidRDefault="008D3345" w:rsidP="008D3345">
      <w:pPr>
        <w:widowControl w:val="0"/>
        <w:autoSpaceDE w:val="0"/>
        <w:autoSpaceDN w:val="0"/>
        <w:adjustRightInd w:val="0"/>
        <w:rPr>
          <w:rFonts w:ascii="Arial" w:eastAsiaTheme="minorHAnsi" w:hAnsi="Arial" w:cs="Trebuchet MS"/>
        </w:rPr>
      </w:pPr>
    </w:p>
    <w:p w:rsidR="008D3345" w:rsidRPr="004A20F9" w:rsidRDefault="008D3345" w:rsidP="008D3345">
      <w:pPr>
        <w:widowControl w:val="0"/>
        <w:autoSpaceDE w:val="0"/>
        <w:autoSpaceDN w:val="0"/>
        <w:adjustRightInd w:val="0"/>
        <w:rPr>
          <w:rFonts w:ascii="Arial" w:eastAsiaTheme="minorHAnsi" w:hAnsi="Arial" w:cs="Trebuchet MS"/>
        </w:rPr>
      </w:pPr>
      <w:r w:rsidRPr="004A20F9">
        <w:rPr>
          <w:rFonts w:ascii="Arial" w:eastAsiaTheme="minorHAnsi" w:hAnsi="Arial" w:cs="Trebuchet MS"/>
        </w:rPr>
        <w:t>As Founder of Citizens for Safety, Kathie brought urban teens, police officers, community and media leaders together to create the landmark Boston Gun Buyback program which took over 3,000 guns off the streets and led to collaboration between police and residents. She also built a neighborhood coalition for community policing and better funding for youth prevention programs including the Streetworkers Program, the Peace League gang mediation program and United Youth of Boston, a teen newspaper. As Executive Director of the Massachusetts Coalition for the Homeless Kathie developed a statewide advocacy group of homeless families and concerned advocates to educate city and state policy makers about how homelessness could be prevented and remediated.  </w:t>
      </w:r>
    </w:p>
    <w:p w:rsidR="008D3345" w:rsidRPr="004A20F9" w:rsidRDefault="008D3345" w:rsidP="008D3345">
      <w:pPr>
        <w:widowControl w:val="0"/>
        <w:autoSpaceDE w:val="0"/>
        <w:autoSpaceDN w:val="0"/>
        <w:adjustRightInd w:val="0"/>
        <w:rPr>
          <w:rFonts w:ascii="Arial" w:eastAsiaTheme="minorHAnsi" w:hAnsi="Arial" w:cs="Trebuchet MS"/>
        </w:rPr>
      </w:pPr>
    </w:p>
    <w:p w:rsidR="008D3345" w:rsidRPr="004A20F9" w:rsidRDefault="008D3345" w:rsidP="008D3345">
      <w:pPr>
        <w:widowControl w:val="0"/>
        <w:autoSpaceDE w:val="0"/>
        <w:autoSpaceDN w:val="0"/>
        <w:adjustRightInd w:val="0"/>
        <w:rPr>
          <w:rFonts w:ascii="Arial" w:eastAsiaTheme="minorHAnsi" w:hAnsi="Arial" w:cs="Trebuchet MS"/>
        </w:rPr>
      </w:pPr>
      <w:r w:rsidRPr="004A20F9">
        <w:rPr>
          <w:rFonts w:ascii="Arial" w:eastAsiaTheme="minorHAnsi" w:hAnsi="Arial" w:cs="Trebuchet MS"/>
        </w:rPr>
        <w:t>In 1993 Katherine and colleagues opened a small restaurant in Hyde Square, Jamaica Plain as a neighborhood ecomonic development project. Through effective community building and marketing, the project helped lead the revitalization of a distressed neighborhood. Because of this project, fifty five permanent jobs have been created and over 2 million dollars a year is pumped into the local ecomomy. Serving on the Board of the Jamaica Plain Neighborhood Development Corporation, Ms. Mainzer lends her expertise to other small businesses and helps promote the development of affordable housing.  </w:t>
      </w:r>
    </w:p>
    <w:p w:rsidR="008D3345" w:rsidRPr="004A20F9" w:rsidRDefault="008D3345" w:rsidP="008D3345">
      <w:pPr>
        <w:widowControl w:val="0"/>
        <w:autoSpaceDE w:val="0"/>
        <w:autoSpaceDN w:val="0"/>
        <w:adjustRightInd w:val="0"/>
        <w:rPr>
          <w:rFonts w:ascii="Arial" w:eastAsiaTheme="minorHAnsi" w:hAnsi="Arial" w:cs="Trebuchet MS"/>
        </w:rPr>
      </w:pPr>
    </w:p>
    <w:p w:rsidR="008D3345" w:rsidRDefault="008D3345" w:rsidP="008D3345">
      <w:pPr>
        <w:rPr>
          <w:rFonts w:ascii="Arial" w:eastAsiaTheme="minorHAnsi" w:hAnsi="Arial" w:cs="Trebuchet MS"/>
        </w:rPr>
      </w:pPr>
      <w:r w:rsidRPr="004A20F9">
        <w:rPr>
          <w:rFonts w:ascii="Arial" w:eastAsiaTheme="minorHAnsi" w:hAnsi="Arial" w:cs="Trebuchet MS"/>
        </w:rPr>
        <w:t>Katherine has extensive political campaign experience, including serving as Issues Advisor to Andrea Silbert for Lietenant Governor, Precinct Captain for the Patrick/ Murray compaign, Florida field organizer for Kerry for President, and founding Assistant Director for the Commonwealth Electoral Coalition.</w:t>
      </w:r>
    </w:p>
    <w:p w:rsidR="008D3345" w:rsidRDefault="008D3345" w:rsidP="008D3345">
      <w:pPr>
        <w:rPr>
          <w:rFonts w:ascii="Arial" w:eastAsiaTheme="minorHAnsi" w:hAnsi="Arial" w:cs="Trebuchet MS"/>
        </w:rPr>
      </w:pPr>
    </w:p>
    <w:p w:rsidR="008D3345" w:rsidRDefault="008D3345" w:rsidP="008D3345">
      <w:pPr>
        <w:widowControl w:val="0"/>
        <w:autoSpaceDE w:val="0"/>
        <w:autoSpaceDN w:val="0"/>
        <w:adjustRightInd w:val="0"/>
        <w:jc w:val="center"/>
        <w:rPr>
          <w:rFonts w:ascii="Arial" w:eastAsia="Cambria" w:hAnsi="Arial" w:cs="Arial"/>
          <w:b/>
          <w:bCs/>
          <w:sz w:val="36"/>
          <w:szCs w:val="28"/>
        </w:rPr>
      </w:pPr>
      <w:r w:rsidRPr="00943EA7">
        <w:rPr>
          <w:rFonts w:ascii="Arial" w:eastAsia="Cambria" w:hAnsi="Arial" w:cs="Arial"/>
          <w:b/>
          <w:bCs/>
          <w:sz w:val="36"/>
          <w:szCs w:val="28"/>
        </w:rPr>
        <w:t>Anita Walker</w:t>
      </w:r>
    </w:p>
    <w:p w:rsidR="008D3345" w:rsidRPr="00943EA7" w:rsidRDefault="008D3345" w:rsidP="008D3345">
      <w:pPr>
        <w:widowControl w:val="0"/>
        <w:autoSpaceDE w:val="0"/>
        <w:autoSpaceDN w:val="0"/>
        <w:adjustRightInd w:val="0"/>
        <w:jc w:val="center"/>
        <w:rPr>
          <w:rFonts w:ascii="Arial" w:eastAsia="Cambria" w:hAnsi="Arial" w:cs="Arial"/>
          <w:b/>
          <w:bCs/>
          <w:sz w:val="36"/>
          <w:szCs w:val="28"/>
        </w:rPr>
      </w:pPr>
      <w:r>
        <w:rPr>
          <w:rFonts w:ascii="Arial" w:eastAsia="Cambria" w:hAnsi="Arial" w:cs="Arial"/>
          <w:b/>
          <w:bCs/>
          <w:sz w:val="36"/>
          <w:szCs w:val="28"/>
        </w:rPr>
        <w:t>Conference Co-Chair</w:t>
      </w:r>
    </w:p>
    <w:p w:rsidR="008D3345" w:rsidRPr="00943EA7" w:rsidRDefault="008D3345" w:rsidP="008D3345">
      <w:pPr>
        <w:widowControl w:val="0"/>
        <w:pBdr>
          <w:bottom w:val="single" w:sz="4" w:space="1" w:color="auto"/>
        </w:pBdr>
        <w:autoSpaceDE w:val="0"/>
        <w:autoSpaceDN w:val="0"/>
        <w:adjustRightInd w:val="0"/>
        <w:jc w:val="center"/>
        <w:rPr>
          <w:rFonts w:ascii="Arial" w:eastAsia="Cambria" w:hAnsi="Arial" w:cs="Arial"/>
        </w:rPr>
      </w:pPr>
      <w:r w:rsidRPr="00943EA7">
        <w:rPr>
          <w:rFonts w:ascii="Arial" w:eastAsia="Cambria" w:hAnsi="Arial" w:cs="Arial"/>
          <w:b/>
          <w:bCs/>
          <w:sz w:val="28"/>
          <w:szCs w:val="28"/>
        </w:rPr>
        <w:t>Executive Director, Massachusetts Cultural Council</w:t>
      </w:r>
    </w:p>
    <w:p w:rsidR="008D3345" w:rsidRPr="00943EA7" w:rsidRDefault="008D3345" w:rsidP="008D3345">
      <w:pPr>
        <w:widowControl w:val="0"/>
        <w:autoSpaceDE w:val="0"/>
        <w:autoSpaceDN w:val="0"/>
        <w:adjustRightInd w:val="0"/>
        <w:jc w:val="center"/>
        <w:rPr>
          <w:rFonts w:ascii="Arial" w:eastAsia="Cambria" w:hAnsi="Arial" w:cs="Arial"/>
        </w:rPr>
      </w:pPr>
    </w:p>
    <w:p w:rsidR="008D3345" w:rsidRPr="00943EA7" w:rsidRDefault="008D3345" w:rsidP="008D3345">
      <w:pPr>
        <w:widowControl w:val="0"/>
        <w:autoSpaceDE w:val="0"/>
        <w:autoSpaceDN w:val="0"/>
        <w:adjustRightInd w:val="0"/>
        <w:spacing w:after="240"/>
        <w:rPr>
          <w:rFonts w:ascii="Arial" w:eastAsia="Cambria" w:hAnsi="Arial" w:cs="Arial"/>
        </w:rPr>
      </w:pPr>
      <w:r w:rsidRPr="00943EA7">
        <w:rPr>
          <w:rFonts w:ascii="Arial" w:eastAsia="Cambria" w:hAnsi="Arial" w:cs="Arial"/>
        </w:rPr>
        <w:t>Anita Walker has served as Executive Director of the Massachusetts Cultural Council (MCC) since April 2007. Walker is the Commonwealth’s highest ranking cultural official, overseeing a range of grant programs, services, and advocacy for the arts, humanities, and sciences in communities across Massachusetts.</w:t>
      </w:r>
    </w:p>
    <w:p w:rsidR="008D3345" w:rsidRPr="00943EA7" w:rsidRDefault="008D3345" w:rsidP="008D3345">
      <w:pPr>
        <w:widowControl w:val="0"/>
        <w:autoSpaceDE w:val="0"/>
        <w:autoSpaceDN w:val="0"/>
        <w:adjustRightInd w:val="0"/>
        <w:spacing w:after="240"/>
        <w:rPr>
          <w:rFonts w:ascii="Arial" w:eastAsia="Cambria" w:hAnsi="Arial" w:cs="Arial"/>
        </w:rPr>
      </w:pPr>
      <w:r w:rsidRPr="00943EA7">
        <w:rPr>
          <w:rFonts w:ascii="Arial" w:eastAsia="Cambria" w:hAnsi="Arial" w:cs="Arial"/>
        </w:rPr>
        <w:t>Walker has raised the visibility of the nonprofit creative sector as a driving force for growth and prosperity in Massachusetts. She led advocacy for the Massachusetts Cultural Facilities Fund, which over seven years has invested $70 million in arts and cultural building projects statewide. CFF grants are leveraging more than $1.6 billion in spending on arts, history, and science building projects and providing more than 16,000 building jobs - architects, engineers, contractors, and construction workers. Projects provide more than 9,000 full-time jobs and spend $551 million in annual wages and salaries, while helping to restore many of our nation’s most treasured historic structures and attracting more than 15 million cultural tourists to Massachusetts annually.</w:t>
      </w:r>
    </w:p>
    <w:p w:rsidR="008D3345" w:rsidRPr="00943EA7" w:rsidRDefault="008D3345" w:rsidP="008D3345">
      <w:pPr>
        <w:widowControl w:val="0"/>
        <w:autoSpaceDE w:val="0"/>
        <w:autoSpaceDN w:val="0"/>
        <w:adjustRightInd w:val="0"/>
        <w:spacing w:after="240"/>
        <w:rPr>
          <w:rFonts w:ascii="Arial" w:eastAsia="Cambria" w:hAnsi="Arial" w:cs="Arial"/>
        </w:rPr>
      </w:pPr>
      <w:r w:rsidRPr="00943EA7">
        <w:rPr>
          <w:rFonts w:ascii="Arial" w:eastAsia="Cambria" w:hAnsi="Arial" w:cs="Arial"/>
        </w:rPr>
        <w:t>Walker also launched MCC’s Cultural Districts Initiative to help cities and towns attract new visitors and commercial activity by focusing on arts and cultural activity. And she led the creation of a new Cultural Investment Portfolio for more than 400 outstanding nonprofit arts, humanities, and science organizations that simplified the state’s support system for the nonprofit cultural sector. Coupled with the Massachusetts Cultural Data Project, it is helping organizations better understand their finances and become better advocates for their work and the sector as a whole.</w:t>
      </w:r>
    </w:p>
    <w:p w:rsidR="008D3345" w:rsidRPr="00943EA7" w:rsidRDefault="008D3345" w:rsidP="008D3345">
      <w:pPr>
        <w:widowControl w:val="0"/>
        <w:autoSpaceDE w:val="0"/>
        <w:autoSpaceDN w:val="0"/>
        <w:adjustRightInd w:val="0"/>
        <w:spacing w:after="240"/>
        <w:rPr>
          <w:rFonts w:ascii="Arial" w:eastAsia="Cambria" w:hAnsi="Arial" w:cs="Arial"/>
        </w:rPr>
      </w:pPr>
      <w:r w:rsidRPr="00943EA7">
        <w:rPr>
          <w:rFonts w:ascii="Arial" w:eastAsia="Cambria" w:hAnsi="Arial" w:cs="Arial"/>
        </w:rPr>
        <w:t xml:space="preserve">Under Walker’s leadership, MCC also has put new emphasis on the role that creativity and arts education play in student achievement and youth development. She led the effort to include the arts as part of the Massachusetts Board of Education’s recommended core curriculum for high school students. She launched the </w:t>
      </w:r>
      <w:r w:rsidRPr="00943EA7">
        <w:rPr>
          <w:rFonts w:ascii="Arial" w:eastAsia="Cambria" w:hAnsi="Arial" w:cs="Arial"/>
          <w:i/>
          <w:iCs/>
        </w:rPr>
        <w:t>Creative Minds Afterschool</w:t>
      </w:r>
      <w:r w:rsidRPr="00943EA7">
        <w:rPr>
          <w:rFonts w:ascii="Arial" w:eastAsia="Cambria" w:hAnsi="Arial" w:cs="Arial"/>
        </w:rPr>
        <w:t xml:space="preserve"> initiative, through which MCC has expanded its reach to provide arts education to more Massachusetts schoolchildren outside the traditional school day. She also led a partnership with the Bank of America Foundation to create the Big Yellow School Bus Program, which has helped schools send more than 150,000 students on field trips to Massachusetts cultural destinations.</w:t>
      </w:r>
    </w:p>
    <w:p w:rsidR="008D3345" w:rsidRDefault="008D3345" w:rsidP="008D3345">
      <w:pPr>
        <w:widowControl w:val="0"/>
        <w:autoSpaceDE w:val="0"/>
        <w:autoSpaceDN w:val="0"/>
        <w:adjustRightInd w:val="0"/>
        <w:rPr>
          <w:rFonts w:ascii="Arial" w:eastAsia="Cambria" w:hAnsi="Arial" w:cs="Arial"/>
        </w:rPr>
      </w:pPr>
      <w:r w:rsidRPr="00943EA7">
        <w:rPr>
          <w:rFonts w:ascii="Arial" w:eastAsia="Cambria" w:hAnsi="Arial" w:cs="Arial"/>
        </w:rPr>
        <w:t>Before coming to Massachusetts, Walker was director of the Iowa Department of Cultural Affairs for seven years, serving simultaneously as executive director of the Iowa Arts Council, administrator of the State Historical Society, and the state historic preservation officer. Walker is a native of California and a graduate of Arizona University. She lives in Bost</w:t>
      </w:r>
      <w:r>
        <w:rPr>
          <w:rFonts w:ascii="Arial" w:eastAsia="Cambria" w:hAnsi="Arial" w:cs="Arial"/>
        </w:rPr>
        <w:t>on.</w:t>
      </w:r>
    </w:p>
    <w:p w:rsidR="008D3345" w:rsidRDefault="008D3345" w:rsidP="008D3345">
      <w:pPr>
        <w:widowControl w:val="0"/>
        <w:autoSpaceDE w:val="0"/>
        <w:autoSpaceDN w:val="0"/>
        <w:adjustRightInd w:val="0"/>
        <w:rPr>
          <w:rFonts w:ascii="Arial" w:eastAsia="Cambria" w:hAnsi="Arial" w:cs="Arial"/>
        </w:rPr>
      </w:pPr>
    </w:p>
    <w:p w:rsidR="008D3345" w:rsidRPr="003A7B17" w:rsidRDefault="008D3345" w:rsidP="008D3345">
      <w:pPr>
        <w:pBdr>
          <w:bottom w:val="single" w:sz="8" w:space="1" w:color="000000"/>
        </w:pBdr>
        <w:jc w:val="center"/>
        <w:rPr>
          <w:rFonts w:ascii="Arial" w:hAnsi="Arial"/>
          <w:b/>
          <w:sz w:val="28"/>
        </w:rPr>
      </w:pPr>
      <w:r w:rsidRPr="00943EA7">
        <w:rPr>
          <w:rFonts w:ascii="Arial" w:hAnsi="Arial"/>
          <w:b/>
          <w:sz w:val="36"/>
        </w:rPr>
        <w:t>Rick Rendon</w:t>
      </w:r>
      <w:r w:rsidRPr="00943EA7">
        <w:rPr>
          <w:rFonts w:ascii="Arial" w:hAnsi="Arial"/>
          <w:b/>
          <w:sz w:val="36"/>
        </w:rPr>
        <w:br/>
      </w:r>
      <w:r w:rsidRPr="003A7B17">
        <w:rPr>
          <w:rFonts w:ascii="Arial" w:hAnsi="Arial"/>
          <w:b/>
          <w:sz w:val="28"/>
        </w:rPr>
        <w:t>Founder, Empower Peace</w:t>
      </w:r>
    </w:p>
    <w:p w:rsidR="008D3345" w:rsidRPr="00943EA7" w:rsidRDefault="008D3345" w:rsidP="008D3345">
      <w:pPr>
        <w:jc w:val="both"/>
        <w:rPr>
          <w:rFonts w:ascii="Arial" w:hAnsi="Arial"/>
        </w:rPr>
      </w:pPr>
    </w:p>
    <w:p w:rsidR="008D3345" w:rsidRPr="00943EA7" w:rsidRDefault="008D3345" w:rsidP="008D3345">
      <w:pPr>
        <w:jc w:val="both"/>
        <w:rPr>
          <w:rFonts w:ascii="Arial" w:hAnsi="Arial"/>
        </w:rPr>
      </w:pPr>
      <w:r w:rsidRPr="00943EA7">
        <w:rPr>
          <w:rFonts w:ascii="Arial" w:hAnsi="Arial"/>
        </w:rPr>
        <w:t>Mr. Rendon is the founder of Empower Peace and Senior Partner of The Rendon Group, a Boston-based communications firm that specializes in public affairs campaigns. Empower Peace was founded on the premise that young people, through communication and the promotion of cultural understanding, could help pave the way for peace. Mr. Rendon holds strong to the belief that our future generation has the ability to create change and that they hold the key to breaking down the cultural barriers that threaten to divide the Western, Muslim and Arab worlds.</w:t>
      </w:r>
    </w:p>
    <w:p w:rsidR="008D3345" w:rsidRPr="00943EA7" w:rsidRDefault="008D3345" w:rsidP="008D3345">
      <w:pPr>
        <w:jc w:val="both"/>
        <w:rPr>
          <w:rFonts w:ascii="Arial" w:hAnsi="Arial"/>
        </w:rPr>
      </w:pPr>
      <w:r w:rsidRPr="00943EA7">
        <w:rPr>
          <w:rFonts w:ascii="Arial" w:hAnsi="Arial"/>
        </w:rPr>
        <w:br/>
        <w:t>Throughout his career, Mr. Rendon has taken great pride in creating and developing innovative community-based initiatives and social campaigns. Working with community leaders and activists, Mr. Rendon helped create and organize the world’s largest school-based racial harmony campaign. For seven years “TEAM HARMONY” brought together over 15,000 middle and high school students from throughout New England to discuss the issues of hatred and prejudice and to develop programs to promote diversity and harmony in schools and communities region wide. Team Harmony’s keynote speakers have included former United States President Bill Clinton, United States Senator and former First Lady, Hillary Clinton, former United States Attorney General Janet Reno, and the Reverend Bernice King (daughter of civil rights leader Martin Luther King, Jr.)</w:t>
      </w:r>
      <w:r w:rsidRPr="00943EA7">
        <w:rPr>
          <w:rFonts w:ascii="Arial" w:hAnsi="Arial"/>
        </w:rPr>
        <w:br/>
      </w:r>
      <w:r w:rsidRPr="00943EA7">
        <w:rPr>
          <w:rFonts w:ascii="Arial" w:hAnsi="Arial"/>
        </w:rPr>
        <w:br/>
        <w:t>Mr. Rendon was also the creator and co-founder of the school-based program, “UNITED WE STAND FOR AMERICA”. This program was developed post 9/11 to provide youth with an opportunity to express their emotions and feelings in the wake of the terrorist attacks. Students from throughout Massachusetts were recruited to create individual messages of peace, hope, and patriotism on six-inch tiles of red, white and blue fabric. This fabric was then assembled to create a giant quilt of an American flag (nearly half the size of a football field). Over 700 schools and 50,000 students participated in this program.</w:t>
      </w:r>
    </w:p>
    <w:p w:rsidR="008D3345" w:rsidRPr="00943EA7" w:rsidRDefault="008D3345" w:rsidP="008D3345">
      <w:pPr>
        <w:jc w:val="both"/>
        <w:rPr>
          <w:rFonts w:ascii="Arial" w:hAnsi="Arial"/>
        </w:rPr>
      </w:pPr>
      <w:r w:rsidRPr="00943EA7">
        <w:rPr>
          <w:rFonts w:ascii="Arial" w:hAnsi="Arial"/>
        </w:rPr>
        <w:br/>
        <w:t>Mr. Rendon, working with the Islamic Society of Boston, the Office of the Massachusetts Attorney General, and the Governor’s Task Force on Hate Crimes, developed the “OUTNUMBER THE HATE” campaign. This Massachusetts school-based campaign encouraged students to rally against hate, prejudice and intolerance experienced by Muslim and Arabs in the United States post-9/11. In response to the 1,700 hate crimes reported against Muslims and Arabs living in America, Massachusetts’ students responded by creating OVER 1,700 messages of respect, diversity and tolerance.</w:t>
      </w:r>
      <w:r w:rsidRPr="00943EA7">
        <w:rPr>
          <w:rFonts w:ascii="Arial" w:hAnsi="Arial"/>
        </w:rPr>
        <w:br/>
      </w:r>
      <w:r w:rsidRPr="00943EA7">
        <w:rPr>
          <w:rFonts w:ascii="Arial" w:hAnsi="Arial"/>
        </w:rPr>
        <w:br/>
        <w:t>In addition to over thirty years of experience as a senior communications consultant, Mr. Rendon served previously as a Public Information Officer for the Secretary of the Commonwealth of Massachusetts and as a member of United States President Jimmy Carter’s national political staff.</w:t>
      </w:r>
    </w:p>
    <w:p w:rsidR="008D3345" w:rsidRDefault="008D3345" w:rsidP="008D3345">
      <w:pPr>
        <w:widowControl w:val="0"/>
        <w:autoSpaceDE w:val="0"/>
        <w:autoSpaceDN w:val="0"/>
        <w:adjustRightInd w:val="0"/>
        <w:rPr>
          <w:rFonts w:ascii="Arial" w:hAnsi="Arial" w:cs="Verdana"/>
          <w:b/>
          <w:bCs/>
          <w:sz w:val="36"/>
          <w:szCs w:val="26"/>
        </w:rPr>
      </w:pPr>
    </w:p>
    <w:p w:rsidR="008D3345" w:rsidRDefault="008D3345" w:rsidP="008D3345">
      <w:pPr>
        <w:widowControl w:val="0"/>
        <w:autoSpaceDE w:val="0"/>
        <w:autoSpaceDN w:val="0"/>
        <w:adjustRightInd w:val="0"/>
        <w:jc w:val="center"/>
        <w:rPr>
          <w:rFonts w:ascii="Arial" w:hAnsi="Arial" w:cs="Verdana"/>
          <w:b/>
          <w:bCs/>
          <w:sz w:val="36"/>
          <w:szCs w:val="26"/>
        </w:rPr>
      </w:pPr>
      <w:r>
        <w:rPr>
          <w:rFonts w:ascii="Arial" w:hAnsi="Arial" w:cs="Verdana"/>
          <w:b/>
          <w:bCs/>
          <w:sz w:val="36"/>
          <w:szCs w:val="26"/>
        </w:rPr>
        <w:t>Ragina Arrington</w:t>
      </w:r>
    </w:p>
    <w:p w:rsidR="008D3345" w:rsidRPr="003A7B17" w:rsidRDefault="008D3345" w:rsidP="00817914">
      <w:pPr>
        <w:widowControl w:val="0"/>
        <w:autoSpaceDE w:val="0"/>
        <w:autoSpaceDN w:val="0"/>
        <w:adjustRightInd w:val="0"/>
        <w:jc w:val="center"/>
        <w:rPr>
          <w:rFonts w:ascii="Arial" w:hAnsi="Arial" w:cs="Verdana"/>
          <w:b/>
          <w:bCs/>
          <w:sz w:val="28"/>
          <w:szCs w:val="26"/>
        </w:rPr>
      </w:pPr>
      <w:r w:rsidRPr="003A7B17">
        <w:rPr>
          <w:rFonts w:ascii="Arial" w:hAnsi="Arial" w:cs="Verdana"/>
          <w:b/>
          <w:bCs/>
          <w:sz w:val="28"/>
          <w:szCs w:val="26"/>
        </w:rPr>
        <w:t>Outreach Manager, Clinton Global Initiative University</w:t>
      </w:r>
    </w:p>
    <w:p w:rsidR="008D3345" w:rsidRDefault="008D3345" w:rsidP="00817914">
      <w:pPr>
        <w:widowControl w:val="0"/>
        <w:autoSpaceDE w:val="0"/>
        <w:autoSpaceDN w:val="0"/>
        <w:adjustRightInd w:val="0"/>
        <w:rPr>
          <w:rFonts w:ascii="Arial" w:hAnsi="Arial" w:cs="Verdana"/>
          <w:bCs/>
          <w:sz w:val="36"/>
          <w:szCs w:val="26"/>
        </w:rPr>
      </w:pPr>
    </w:p>
    <w:p w:rsidR="008D3345" w:rsidRPr="006F2B0E" w:rsidRDefault="008D3345" w:rsidP="008D3345">
      <w:pPr>
        <w:widowControl w:val="0"/>
        <w:autoSpaceDE w:val="0"/>
        <w:autoSpaceDN w:val="0"/>
        <w:adjustRightInd w:val="0"/>
        <w:jc w:val="center"/>
        <w:rPr>
          <w:rFonts w:ascii="Arial" w:hAnsi="Arial" w:cs="Verdana"/>
          <w:b/>
          <w:bCs/>
          <w:sz w:val="36"/>
          <w:szCs w:val="26"/>
        </w:rPr>
      </w:pPr>
      <w:r w:rsidRPr="006F2B0E">
        <w:rPr>
          <w:rFonts w:ascii="Arial" w:hAnsi="Arial" w:cs="Verdana"/>
          <w:b/>
          <w:bCs/>
          <w:sz w:val="36"/>
          <w:szCs w:val="26"/>
        </w:rPr>
        <w:t>Edward S. Mason Program</w:t>
      </w:r>
    </w:p>
    <w:p w:rsidR="008D3345" w:rsidRDefault="008D3345" w:rsidP="008D3345">
      <w:pPr>
        <w:widowControl w:val="0"/>
        <w:autoSpaceDE w:val="0"/>
        <w:autoSpaceDN w:val="0"/>
        <w:adjustRightInd w:val="0"/>
        <w:rPr>
          <w:rFonts w:ascii="Arial" w:hAnsi="Arial" w:cs="Verdana"/>
          <w:bCs/>
          <w:sz w:val="36"/>
          <w:szCs w:val="26"/>
        </w:rPr>
      </w:pPr>
    </w:p>
    <w:p w:rsidR="008D3345" w:rsidRPr="006F2B0E" w:rsidRDefault="008D3345" w:rsidP="008D3345">
      <w:pPr>
        <w:widowControl w:val="0"/>
        <w:autoSpaceDE w:val="0"/>
        <w:autoSpaceDN w:val="0"/>
        <w:adjustRightInd w:val="0"/>
        <w:spacing w:after="240"/>
        <w:rPr>
          <w:rFonts w:ascii="Arial" w:eastAsiaTheme="minorHAnsi" w:hAnsi="Arial" w:cs="Verdana"/>
        </w:rPr>
      </w:pPr>
      <w:r w:rsidRPr="006F2B0E">
        <w:rPr>
          <w:rFonts w:ascii="Arial" w:eastAsiaTheme="minorHAnsi" w:hAnsi="Arial" w:cs="Verdana"/>
        </w:rPr>
        <w:t>The Mid-Career Master in Public Administration Edward S. Mason Program (Mason Program) is the Harvard Kennedy School’s flagship international program. Each year, approximately 80 demonstrated leaders from developing, newly industrialized and transitional economy countries participate in this intensive one-year master’s degree program designed to prepare them to address the world’s most compelling development challenges. The emphasis of the program is on developing the broad range of analytical and leadership skills required to initiate and implement major political, social or economic change. </w:t>
      </w:r>
    </w:p>
    <w:p w:rsidR="008D3345" w:rsidRPr="006F2B0E" w:rsidRDefault="008D3345" w:rsidP="008D3345">
      <w:pPr>
        <w:widowControl w:val="0"/>
        <w:autoSpaceDE w:val="0"/>
        <w:autoSpaceDN w:val="0"/>
        <w:adjustRightInd w:val="0"/>
        <w:spacing w:after="240"/>
        <w:rPr>
          <w:rFonts w:ascii="Arial" w:eastAsiaTheme="minorHAnsi" w:hAnsi="Arial" w:cs="Verdana"/>
        </w:rPr>
      </w:pPr>
      <w:r w:rsidRPr="006F2B0E">
        <w:rPr>
          <w:rFonts w:ascii="Arial" w:eastAsiaTheme="minorHAnsi" w:hAnsi="Arial" w:cs="Verdana"/>
        </w:rPr>
        <w:t>The Mason Fellows bring an impressive range of backgrounds and experience to Harvard. Mason Fellows come from all across Africa, Asia, Latin America, the Caribbean, the Middle East, Eastern and Central Europe as well as the former Soviet Union and they are engaged in every aspect of economic, social and political development. A typical Mason class includes experienced professionals who have assumed leadership roles in education, energy, defense, housing, transportation, foreign affairs, public enterprise, rural and urban development, environmental preservation, central banking, journalism, politics and economic planning.</w:t>
      </w:r>
    </w:p>
    <w:p w:rsidR="008D3345" w:rsidRPr="006F2B0E" w:rsidRDefault="008D3345" w:rsidP="008D3345">
      <w:pPr>
        <w:widowControl w:val="0"/>
        <w:autoSpaceDE w:val="0"/>
        <w:autoSpaceDN w:val="0"/>
        <w:adjustRightInd w:val="0"/>
        <w:spacing w:after="240"/>
        <w:rPr>
          <w:rFonts w:ascii="Arial" w:eastAsiaTheme="minorHAnsi" w:hAnsi="Arial" w:cs="Verdana"/>
        </w:rPr>
      </w:pPr>
      <w:r w:rsidRPr="006F2B0E">
        <w:rPr>
          <w:rFonts w:ascii="Arial" w:eastAsiaTheme="minorHAnsi" w:hAnsi="Arial" w:cs="Verdana"/>
        </w:rPr>
        <w:t xml:space="preserve">Mason Fellows are enrolled in the </w:t>
      </w:r>
      <w:hyperlink r:id="rId6" w:history="1">
        <w:r w:rsidRPr="006F2B0E">
          <w:rPr>
            <w:rFonts w:ascii="Arial" w:eastAsiaTheme="minorHAnsi" w:hAnsi="Arial" w:cs="Verdana"/>
          </w:rPr>
          <w:t>Mid-Career Master in Public Administration (MC/MPA)</w:t>
        </w:r>
      </w:hyperlink>
      <w:r w:rsidRPr="006F2B0E">
        <w:rPr>
          <w:rFonts w:ascii="Arial" w:eastAsiaTheme="minorHAnsi" w:hAnsi="Arial" w:cs="Verdana"/>
        </w:rPr>
        <w:t>. Simultaneously, they participate in a year-long co-curricular program that complements the MC/MPA by exposing the Mason Fellows to the ideas and strategies of leading thinkers and practitioners in economic, political, and social development. Participation in the co-curricular program is a requirement for the Mason Fellows and culminates with the award of the Mason Certificate in Public Policy and Management at the end of the year in addition to the MPA.</w:t>
      </w:r>
    </w:p>
    <w:p w:rsidR="008D3345" w:rsidRPr="006F2B0E" w:rsidRDefault="008D3345" w:rsidP="008D3345">
      <w:pPr>
        <w:widowControl w:val="0"/>
        <w:autoSpaceDE w:val="0"/>
        <w:autoSpaceDN w:val="0"/>
        <w:adjustRightInd w:val="0"/>
        <w:rPr>
          <w:rFonts w:ascii="Arial" w:hAnsi="Arial" w:cs="Verdana"/>
          <w:bCs/>
          <w:sz w:val="36"/>
          <w:szCs w:val="26"/>
        </w:rPr>
      </w:pPr>
      <w:r w:rsidRPr="006F2B0E">
        <w:rPr>
          <w:rFonts w:ascii="Arial" w:eastAsiaTheme="minorHAnsi" w:hAnsi="Arial" w:cs="Verdana"/>
        </w:rPr>
        <w:t>The Mason Program begins with two intensive summer sessions. In the first session, known as the Mason Fellows Summer Seminar, participants use cases developed by the Kennedy School faculty as well as cases drawn from their own professional experience to explore questions of leadership, strategic management, communication and policy decision-making. In the second summer session, known as the MPA Summer Program, participants develop their knowledge of applied economics, quantitative analysis, political institutions and globalization. The content of the two semesters of graduate study that follow the summer sessions is largely determined by the student.</w:t>
      </w:r>
    </w:p>
    <w:p w:rsidR="000E4ED8" w:rsidRDefault="000E4ED8" w:rsidP="000E4ED8">
      <w:pPr>
        <w:rPr>
          <w:rFonts w:ascii="Arial" w:hAnsi="Arial"/>
          <w:b/>
          <w:sz w:val="36"/>
        </w:rPr>
      </w:pPr>
    </w:p>
    <w:p w:rsidR="000E4ED8" w:rsidRDefault="000E4ED8" w:rsidP="000E4ED8">
      <w:pPr>
        <w:rPr>
          <w:rFonts w:ascii="Arial" w:hAnsi="Arial" w:cs="Verdana"/>
          <w:b/>
          <w:sz w:val="36"/>
          <w:szCs w:val="36"/>
        </w:rPr>
      </w:pPr>
      <w:r>
        <w:rPr>
          <w:rFonts w:ascii="Arial" w:hAnsi="Arial"/>
          <w:b/>
          <w:sz w:val="36"/>
        </w:rPr>
        <w:t>Wednesday, August 13, 2014</w:t>
      </w:r>
    </w:p>
    <w:p w:rsidR="000E4ED8" w:rsidRDefault="000E4ED8" w:rsidP="000E4ED8">
      <w:pPr>
        <w:rPr>
          <w:rFonts w:ascii="Arial" w:hAnsi="Arial" w:cs="Verdana"/>
          <w:b/>
          <w:sz w:val="36"/>
          <w:szCs w:val="36"/>
        </w:rPr>
      </w:pPr>
    </w:p>
    <w:p w:rsidR="000E4ED8" w:rsidRPr="000E4ED8" w:rsidRDefault="000E4ED8" w:rsidP="000E4ED8">
      <w:pPr>
        <w:jc w:val="center"/>
        <w:rPr>
          <w:rFonts w:ascii="Arial" w:hAnsi="Arial"/>
          <w:b/>
          <w:sz w:val="36"/>
        </w:rPr>
      </w:pPr>
      <w:r>
        <w:rPr>
          <w:rFonts w:ascii="Arial" w:hAnsi="Arial" w:cs="Verdana"/>
          <w:b/>
          <w:sz w:val="36"/>
          <w:szCs w:val="36"/>
        </w:rPr>
        <w:t>Cheryl Yaffe Kiser</w:t>
      </w:r>
    </w:p>
    <w:p w:rsidR="000E4ED8" w:rsidRPr="00943EA7" w:rsidRDefault="000E4ED8" w:rsidP="000E4ED8">
      <w:pPr>
        <w:pBdr>
          <w:bottom w:val="single" w:sz="4" w:space="1" w:color="auto"/>
        </w:pBdr>
        <w:jc w:val="center"/>
        <w:rPr>
          <w:rFonts w:ascii="Arial" w:hAnsi="Arial" w:cs="Verdana"/>
          <w:b/>
          <w:i/>
          <w:iCs/>
          <w:sz w:val="28"/>
          <w:szCs w:val="28"/>
        </w:rPr>
      </w:pPr>
      <w:r w:rsidRPr="00943EA7">
        <w:rPr>
          <w:rFonts w:ascii="Arial" w:hAnsi="Arial" w:cs="Verdana"/>
          <w:b/>
          <w:iCs/>
          <w:sz w:val="28"/>
          <w:szCs w:val="28"/>
        </w:rPr>
        <w:t xml:space="preserve">Executive Director, </w:t>
      </w:r>
      <w:r>
        <w:rPr>
          <w:rFonts w:ascii="Arial" w:hAnsi="Arial" w:cs="Verdana"/>
          <w:b/>
          <w:iCs/>
          <w:sz w:val="28"/>
          <w:szCs w:val="28"/>
        </w:rPr>
        <w:t>The Lewis Institute &amp; Babson Social Innovation Lab</w:t>
      </w:r>
    </w:p>
    <w:p w:rsidR="000E4ED8" w:rsidRDefault="000E4ED8" w:rsidP="00B1386D">
      <w:pPr>
        <w:spacing w:beforeLines="1" w:afterLines="1"/>
        <w:rPr>
          <w:rFonts w:ascii="Times" w:eastAsiaTheme="minorHAnsi" w:hAnsi="Times"/>
          <w:sz w:val="20"/>
          <w:szCs w:val="20"/>
        </w:rPr>
      </w:pPr>
    </w:p>
    <w:p w:rsidR="000E4ED8" w:rsidRPr="0033252B" w:rsidRDefault="000E4ED8" w:rsidP="00B1386D">
      <w:pPr>
        <w:spacing w:beforeLines="1" w:afterLines="1"/>
        <w:rPr>
          <w:rFonts w:ascii="Arial" w:eastAsiaTheme="minorHAnsi" w:hAnsi="Arial"/>
          <w:szCs w:val="20"/>
        </w:rPr>
      </w:pPr>
      <w:r w:rsidRPr="0033252B">
        <w:rPr>
          <w:rFonts w:ascii="Arial" w:eastAsiaTheme="minorHAnsi" w:hAnsi="Arial"/>
          <w:szCs w:val="20"/>
        </w:rPr>
        <w:t>As the Executive Director of The Lewis Institute for Social Innovation and The Babson Social Innovation Lab, Cheryl is responsible for leading a critical aspect of the growth strategy for Babson by promoting broad support for Babson's work in integrating social innovation and social entrepreneurship into its curriculum and co-curricular activities. Employing Entrepreneurial Thought &amp; Action as Babson’s  key methodology for spurring social innovation in all sectors , Cheryl is developing Babson as  the “go to place“ for global social entrepreneurship resources, activities, relationships, networks, knowledge and convenings. These initiatives will enable Babson to serve as an educator, amplifier, accelerator and communicator of the positive impacts of social entrepreneurship in all of its forms.</w:t>
      </w:r>
      <w:r w:rsidRPr="0033252B">
        <w:rPr>
          <w:rFonts w:ascii="Arial" w:eastAsiaTheme="minorHAnsi" w:hAnsi="Arial"/>
          <w:szCs w:val="20"/>
        </w:rPr>
        <w:br/>
      </w:r>
      <w:r w:rsidRPr="0033252B">
        <w:rPr>
          <w:rFonts w:ascii="Arial" w:eastAsiaTheme="minorHAnsi" w:hAnsi="Arial"/>
          <w:szCs w:val="20"/>
        </w:rPr>
        <w:br/>
        <w:t xml:space="preserve">Before coming to Babson, Cheryl was the Managing Director of the Boston College Center for Corporate Citizenship. She is one of the leading voices in the U.S. on the role of business in society. For more than 12 years she played a central role in creating the largest research center of its kind in the U.S., and spearheaded a national initiative to engage leading businesses to take a collaborative approach to working on education issues. </w:t>
      </w:r>
      <w:r w:rsidRPr="0033252B">
        <w:rPr>
          <w:rFonts w:ascii="Arial" w:eastAsiaTheme="minorHAnsi" w:hAnsi="Arial"/>
          <w:szCs w:val="20"/>
        </w:rPr>
        <w:br/>
      </w:r>
      <w:r w:rsidRPr="0033252B">
        <w:rPr>
          <w:rFonts w:ascii="Arial" w:eastAsiaTheme="minorHAnsi" w:hAnsi="Arial"/>
          <w:szCs w:val="20"/>
        </w:rPr>
        <w:br/>
        <w:t xml:space="preserve">For over a decade she managed the content and delivery of the largest annual conference in the world on corporate citizenship, the International Corporate Citizenship Conference which drew representatives from over one third of the Fortune 500 and from 24 countries around the globe. </w:t>
      </w:r>
      <w:r w:rsidRPr="0033252B">
        <w:rPr>
          <w:rFonts w:ascii="Arial" w:eastAsiaTheme="minorHAnsi" w:hAnsi="Arial"/>
          <w:szCs w:val="20"/>
        </w:rPr>
        <w:br/>
      </w:r>
      <w:r w:rsidRPr="0033252B">
        <w:rPr>
          <w:rFonts w:ascii="Arial" w:eastAsiaTheme="minorHAnsi" w:hAnsi="Arial"/>
          <w:szCs w:val="20"/>
        </w:rPr>
        <w:br/>
        <w:t>Prior to Boston College, Cheryl was the Director of Marketing for Work Family Directions, the leading provider of work life programs.</w:t>
      </w:r>
      <w:r w:rsidRPr="0033252B">
        <w:rPr>
          <w:rFonts w:ascii="Arial" w:eastAsiaTheme="minorHAnsi" w:hAnsi="Arial"/>
          <w:szCs w:val="20"/>
        </w:rPr>
        <w:br/>
      </w:r>
      <w:r w:rsidRPr="0033252B">
        <w:rPr>
          <w:rFonts w:ascii="Arial" w:eastAsiaTheme="minorHAnsi" w:hAnsi="Arial"/>
          <w:szCs w:val="20"/>
        </w:rPr>
        <w:br/>
        <w:t xml:space="preserve">Cheryl, who earned a graduate degree in community organization and social policy and planning from Boston College, has always been at the intersection of public policy, private enterprise and community. She is skilled at building new markets for social change organizations and developing communications and positioning strategies. She is a leader in corporate social responsibility and social innovation, and has won awards for her public affairs campaigns. </w:t>
      </w:r>
      <w:r w:rsidRPr="0033252B">
        <w:rPr>
          <w:rFonts w:ascii="Arial" w:eastAsiaTheme="minorHAnsi" w:hAnsi="Arial"/>
          <w:szCs w:val="20"/>
        </w:rPr>
        <w:br/>
      </w:r>
      <w:r w:rsidRPr="0033252B">
        <w:rPr>
          <w:rFonts w:ascii="Arial" w:eastAsiaTheme="minorHAnsi" w:hAnsi="Arial"/>
          <w:szCs w:val="20"/>
        </w:rPr>
        <w:br/>
        <w:t xml:space="preserve">Cheryl’s passion for promoting healthy living started when she was born. Her grandmother was a vegan and her mother was a pioneer in the natural food industry, founding The Golden Sheaf Natural Foods in 1969. Cheryl is also active in her brother’s two food entrepreneurial ventures, Garden Grille, a vegetarian restaurant, and Wildflour, a gluten-free, vegan bakery in Providence, Rhode Island. Cheryl is also the co-creator of Food Sol an “action tank” at Babson’s Social Innovation Lab dedicated to using entrepreneurship to redesign the food system. </w:t>
      </w:r>
      <w:r w:rsidRPr="0033252B">
        <w:rPr>
          <w:rFonts w:ascii="Arial" w:eastAsiaTheme="minorHAnsi" w:hAnsi="Arial"/>
          <w:szCs w:val="20"/>
        </w:rPr>
        <w:br/>
      </w:r>
      <w:r w:rsidRPr="0033252B">
        <w:rPr>
          <w:rFonts w:ascii="Arial" w:eastAsiaTheme="minorHAnsi" w:hAnsi="Arial"/>
          <w:szCs w:val="20"/>
        </w:rPr>
        <w:br/>
        <w:t>Cheryl is married to David Kiser and has two children Ross and Kenna.</w:t>
      </w:r>
    </w:p>
    <w:p w:rsidR="000E4ED8" w:rsidRPr="0033252B" w:rsidRDefault="000E4ED8" w:rsidP="00B1386D">
      <w:pPr>
        <w:spacing w:beforeLines="1" w:afterLines="1"/>
        <w:rPr>
          <w:rFonts w:ascii="Times" w:eastAsiaTheme="minorHAnsi" w:hAnsi="Times"/>
          <w:sz w:val="20"/>
          <w:szCs w:val="20"/>
        </w:rPr>
      </w:pPr>
      <w:r w:rsidRPr="0033252B">
        <w:rPr>
          <w:rFonts w:ascii="Times" w:eastAsiaTheme="minorHAnsi" w:hAnsi="Times"/>
          <w:sz w:val="20"/>
          <w:szCs w:val="20"/>
        </w:rPr>
        <w:t> </w:t>
      </w:r>
    </w:p>
    <w:p w:rsidR="000E4ED8" w:rsidRDefault="000E4ED8" w:rsidP="000E4ED8"/>
    <w:p w:rsidR="000E4ED8" w:rsidRPr="008D70E3" w:rsidRDefault="000E4ED8" w:rsidP="000E4ED8">
      <w:pPr>
        <w:pBdr>
          <w:bottom w:val="single" w:sz="4" w:space="1" w:color="auto"/>
        </w:pBdr>
        <w:jc w:val="center"/>
        <w:rPr>
          <w:rFonts w:ascii="Arial" w:hAnsi="Arial"/>
          <w:b/>
          <w:sz w:val="36"/>
        </w:rPr>
      </w:pPr>
      <w:r w:rsidRPr="008D70E3">
        <w:rPr>
          <w:rFonts w:ascii="Arial" w:hAnsi="Arial"/>
          <w:b/>
          <w:sz w:val="36"/>
        </w:rPr>
        <w:t>Steven Maler</w:t>
      </w:r>
    </w:p>
    <w:p w:rsidR="000E4ED8" w:rsidRPr="008D70E3" w:rsidRDefault="000E4ED8" w:rsidP="000E4ED8">
      <w:pPr>
        <w:pBdr>
          <w:bottom w:val="single" w:sz="4" w:space="1" w:color="auto"/>
        </w:pBdr>
        <w:jc w:val="center"/>
        <w:rPr>
          <w:rFonts w:ascii="Arial" w:hAnsi="Arial"/>
          <w:b/>
          <w:sz w:val="28"/>
        </w:rPr>
      </w:pPr>
      <w:r w:rsidRPr="008D70E3">
        <w:rPr>
          <w:rFonts w:ascii="Arial" w:hAnsi="Arial"/>
          <w:b/>
          <w:sz w:val="28"/>
        </w:rPr>
        <w:t>Artistic Director, The Commonwealth Shakespeare Company</w:t>
      </w:r>
    </w:p>
    <w:p w:rsidR="000E4ED8" w:rsidRPr="008D70E3" w:rsidRDefault="000E4ED8" w:rsidP="000E4ED8">
      <w:pPr>
        <w:jc w:val="center"/>
        <w:rPr>
          <w:rFonts w:ascii="Arial" w:hAnsi="Arial"/>
          <w:b/>
          <w:sz w:val="16"/>
        </w:rPr>
      </w:pPr>
    </w:p>
    <w:p w:rsidR="000E4ED8" w:rsidRPr="008D70E3" w:rsidRDefault="000E4ED8" w:rsidP="000E4ED8">
      <w:pPr>
        <w:widowControl w:val="0"/>
        <w:autoSpaceDE w:val="0"/>
        <w:autoSpaceDN w:val="0"/>
        <w:adjustRightInd w:val="0"/>
        <w:jc w:val="both"/>
        <w:rPr>
          <w:rFonts w:ascii="Arial" w:hAnsi="Arial" w:cs="Times"/>
          <w:szCs w:val="40"/>
        </w:rPr>
      </w:pPr>
      <w:r w:rsidRPr="008D70E3">
        <w:rPr>
          <w:rFonts w:ascii="Arial" w:hAnsi="Arial" w:cs="Times"/>
          <w:szCs w:val="40"/>
        </w:rPr>
        <w:t xml:space="preserve">Steve Maler is the founding Artistic Director of Commonwealth Shakespeare Company (CSC), which presents free productions of Shakespeare on the Boston Common.  His CSC 2001 production of </w:t>
      </w:r>
      <w:r w:rsidRPr="008D70E3">
        <w:rPr>
          <w:rFonts w:ascii="Arial" w:hAnsi="Arial" w:cs="Times"/>
          <w:i/>
          <w:iCs/>
          <w:szCs w:val="40"/>
        </w:rPr>
        <w:t>Twelfth Night</w:t>
      </w:r>
      <w:r w:rsidRPr="008D70E3">
        <w:rPr>
          <w:rFonts w:ascii="Arial" w:hAnsi="Arial" w:cs="Times"/>
          <w:szCs w:val="40"/>
        </w:rPr>
        <w:t xml:space="preserve"> won the Elliot Norton award for “Best Production,” his production of </w:t>
      </w:r>
      <w:r w:rsidRPr="008D70E3">
        <w:rPr>
          <w:rFonts w:ascii="Arial" w:hAnsi="Arial" w:cs="Times"/>
          <w:i/>
          <w:iCs/>
          <w:szCs w:val="40"/>
        </w:rPr>
        <w:t>A Midsummer Night’s Dream</w:t>
      </w:r>
      <w:r w:rsidRPr="008D70E3">
        <w:rPr>
          <w:rFonts w:ascii="Arial" w:hAnsi="Arial" w:cs="Times"/>
          <w:szCs w:val="40"/>
        </w:rPr>
        <w:t xml:space="preserve"> won the Norton Award for "Outstanding Director,” his production of </w:t>
      </w:r>
      <w:r w:rsidRPr="008D70E3">
        <w:rPr>
          <w:rFonts w:ascii="Arial" w:hAnsi="Arial" w:cs="Times"/>
          <w:i/>
          <w:iCs/>
          <w:szCs w:val="40"/>
        </w:rPr>
        <w:t>Suburbia</w:t>
      </w:r>
      <w:r w:rsidRPr="008D70E3">
        <w:rPr>
          <w:rFonts w:ascii="Arial" w:hAnsi="Arial" w:cs="Times"/>
          <w:szCs w:val="40"/>
        </w:rPr>
        <w:t xml:space="preserve"> for the SpeakEasy Stage Company won the Norton Award for "Best Production," and his production of John Kuntz’s </w:t>
      </w:r>
      <w:r w:rsidRPr="008D70E3">
        <w:rPr>
          <w:rFonts w:ascii="Arial" w:hAnsi="Arial" w:cs="Times"/>
          <w:i/>
          <w:iCs/>
          <w:szCs w:val="40"/>
        </w:rPr>
        <w:t>Starf***ers</w:t>
      </w:r>
      <w:r w:rsidRPr="008D70E3">
        <w:rPr>
          <w:rFonts w:ascii="Arial" w:hAnsi="Arial" w:cs="Times"/>
          <w:szCs w:val="40"/>
        </w:rPr>
        <w:t xml:space="preserve"> won the Norton Award for “Best Solo Performance.”  </w:t>
      </w:r>
      <w:r w:rsidRPr="008D70E3">
        <w:rPr>
          <w:rFonts w:ascii="Arial" w:hAnsi="Arial" w:cs="Times"/>
          <w:i/>
          <w:iCs/>
          <w:szCs w:val="40"/>
        </w:rPr>
        <w:t>Starf***ers</w:t>
      </w:r>
      <w:r w:rsidRPr="008D70E3">
        <w:rPr>
          <w:rFonts w:ascii="Arial" w:hAnsi="Arial" w:cs="Times"/>
          <w:szCs w:val="40"/>
        </w:rPr>
        <w:t xml:space="preserve"> was presented in the New York International Fringe Festival and won the “Best Solo Performance Award.”</w:t>
      </w:r>
    </w:p>
    <w:p w:rsidR="000E4ED8" w:rsidRPr="008D70E3" w:rsidRDefault="000E4ED8" w:rsidP="000E4ED8">
      <w:pPr>
        <w:widowControl w:val="0"/>
        <w:autoSpaceDE w:val="0"/>
        <w:autoSpaceDN w:val="0"/>
        <w:adjustRightInd w:val="0"/>
        <w:jc w:val="both"/>
        <w:rPr>
          <w:rFonts w:ascii="Arial" w:hAnsi="Arial" w:cs="Times"/>
          <w:szCs w:val="40"/>
        </w:rPr>
      </w:pPr>
    </w:p>
    <w:p w:rsidR="000E4ED8" w:rsidRPr="008D70E3" w:rsidRDefault="000E4ED8" w:rsidP="000E4ED8">
      <w:pPr>
        <w:widowControl w:val="0"/>
        <w:autoSpaceDE w:val="0"/>
        <w:autoSpaceDN w:val="0"/>
        <w:adjustRightInd w:val="0"/>
        <w:jc w:val="both"/>
        <w:rPr>
          <w:rFonts w:ascii="Arial" w:hAnsi="Arial" w:cs="Times"/>
          <w:szCs w:val="40"/>
        </w:rPr>
      </w:pPr>
      <w:r w:rsidRPr="008D70E3">
        <w:rPr>
          <w:rFonts w:ascii="Arial" w:hAnsi="Arial" w:cs="Times"/>
          <w:szCs w:val="40"/>
        </w:rPr>
        <w:t xml:space="preserve">The critically acclaimed </w:t>
      </w:r>
      <w:r w:rsidRPr="008D70E3">
        <w:rPr>
          <w:rFonts w:ascii="Arial" w:hAnsi="Arial" w:cs="Times"/>
          <w:i/>
          <w:iCs/>
          <w:szCs w:val="40"/>
        </w:rPr>
        <w:t>Othello</w:t>
      </w:r>
      <w:r w:rsidRPr="008D70E3">
        <w:rPr>
          <w:rFonts w:ascii="Arial" w:hAnsi="Arial" w:cs="Times"/>
          <w:szCs w:val="40"/>
        </w:rPr>
        <w:t xml:space="preserve"> starring Seth Gilliam and James Waterston, played on Boston Common for CSC and was seen by over 110,000 people.  Other productions include the American Premiere of Peter Eötvös' operatic treatment of Tony Kushner’s </w:t>
      </w:r>
      <w:r w:rsidRPr="008D70E3">
        <w:rPr>
          <w:rFonts w:ascii="Arial" w:hAnsi="Arial" w:cs="Times"/>
          <w:i/>
          <w:iCs/>
          <w:szCs w:val="40"/>
        </w:rPr>
        <w:t>Angels in America</w:t>
      </w:r>
      <w:r w:rsidRPr="008D70E3">
        <w:rPr>
          <w:rFonts w:ascii="Arial" w:hAnsi="Arial" w:cs="Times"/>
          <w:szCs w:val="40"/>
        </w:rPr>
        <w:t xml:space="preserve">; </w:t>
      </w:r>
      <w:r w:rsidRPr="008D70E3">
        <w:rPr>
          <w:rFonts w:ascii="Arial" w:hAnsi="Arial" w:cs="Times"/>
          <w:i/>
          <w:iCs/>
          <w:szCs w:val="40"/>
        </w:rPr>
        <w:t>The Taming of the Shrew</w:t>
      </w:r>
      <w:r w:rsidRPr="008D70E3">
        <w:rPr>
          <w:rFonts w:ascii="Arial" w:hAnsi="Arial" w:cs="Times"/>
          <w:szCs w:val="40"/>
        </w:rPr>
        <w:t xml:space="preserve">, starring Jennifer Dundas, </w:t>
      </w:r>
      <w:r w:rsidRPr="008D70E3">
        <w:rPr>
          <w:rFonts w:ascii="Arial" w:hAnsi="Arial" w:cs="Times"/>
          <w:i/>
          <w:iCs/>
          <w:szCs w:val="40"/>
        </w:rPr>
        <w:t>Hamlet</w:t>
      </w:r>
      <w:r w:rsidRPr="008D70E3">
        <w:rPr>
          <w:rFonts w:ascii="Arial" w:hAnsi="Arial" w:cs="Times"/>
          <w:szCs w:val="40"/>
        </w:rPr>
        <w:t xml:space="preserve">, starring Jeffrey Donovan, </w:t>
      </w:r>
      <w:r w:rsidRPr="008D70E3">
        <w:rPr>
          <w:rFonts w:ascii="Arial" w:hAnsi="Arial" w:cs="Times"/>
          <w:i/>
          <w:iCs/>
          <w:szCs w:val="40"/>
        </w:rPr>
        <w:t>Macbeth</w:t>
      </w:r>
      <w:r w:rsidRPr="008D70E3">
        <w:rPr>
          <w:rFonts w:ascii="Arial" w:hAnsi="Arial" w:cs="Times"/>
          <w:szCs w:val="40"/>
        </w:rPr>
        <w:t xml:space="preserve">, starring Jay O. Sanders, </w:t>
      </w:r>
      <w:r w:rsidRPr="008D70E3">
        <w:rPr>
          <w:rFonts w:ascii="Arial" w:hAnsi="Arial" w:cs="Times"/>
          <w:i/>
          <w:iCs/>
          <w:szCs w:val="40"/>
        </w:rPr>
        <w:t>Henry V</w:t>
      </w:r>
      <w:r w:rsidRPr="008D70E3">
        <w:rPr>
          <w:rFonts w:ascii="Arial" w:hAnsi="Arial" w:cs="Times"/>
          <w:szCs w:val="40"/>
        </w:rPr>
        <w:t xml:space="preserve">, starring Anthony Rapp, </w:t>
      </w:r>
      <w:r w:rsidRPr="008D70E3">
        <w:rPr>
          <w:rFonts w:ascii="Arial" w:hAnsi="Arial" w:cs="Times"/>
          <w:i/>
          <w:iCs/>
          <w:szCs w:val="40"/>
        </w:rPr>
        <w:t>A Comedy of Errors</w:t>
      </w:r>
      <w:r w:rsidRPr="008D70E3">
        <w:rPr>
          <w:rFonts w:ascii="Arial" w:hAnsi="Arial" w:cs="Times"/>
          <w:szCs w:val="40"/>
        </w:rPr>
        <w:t xml:space="preserve">, </w:t>
      </w:r>
      <w:r w:rsidRPr="008D70E3">
        <w:rPr>
          <w:rFonts w:ascii="Arial" w:hAnsi="Arial" w:cs="Times"/>
          <w:i/>
          <w:iCs/>
          <w:szCs w:val="40"/>
        </w:rPr>
        <w:t>Much Ado About Nothing</w:t>
      </w:r>
      <w:r w:rsidRPr="008D70E3">
        <w:rPr>
          <w:rFonts w:ascii="Arial" w:hAnsi="Arial" w:cs="Times"/>
          <w:szCs w:val="40"/>
        </w:rPr>
        <w:t xml:space="preserve">, </w:t>
      </w:r>
      <w:r w:rsidRPr="008D70E3">
        <w:rPr>
          <w:rFonts w:ascii="Arial" w:hAnsi="Arial" w:cs="Times"/>
          <w:i/>
          <w:iCs/>
          <w:szCs w:val="40"/>
        </w:rPr>
        <w:t>Romeo and Juliet</w:t>
      </w:r>
      <w:r w:rsidRPr="008D70E3">
        <w:rPr>
          <w:rFonts w:ascii="Arial" w:hAnsi="Arial" w:cs="Times"/>
          <w:szCs w:val="40"/>
        </w:rPr>
        <w:t xml:space="preserve">, </w:t>
      </w:r>
      <w:r w:rsidRPr="008D70E3">
        <w:rPr>
          <w:rFonts w:ascii="Arial" w:hAnsi="Arial" w:cs="Times"/>
          <w:i/>
          <w:iCs/>
          <w:szCs w:val="40"/>
        </w:rPr>
        <w:t>As You Like It</w:t>
      </w:r>
      <w:r w:rsidRPr="008D70E3">
        <w:rPr>
          <w:rFonts w:ascii="Arial" w:hAnsi="Arial" w:cs="Times"/>
          <w:szCs w:val="40"/>
        </w:rPr>
        <w:t xml:space="preserve">, </w:t>
      </w:r>
      <w:r w:rsidRPr="008D70E3">
        <w:rPr>
          <w:rFonts w:ascii="Arial" w:hAnsi="Arial" w:cs="Times"/>
          <w:i/>
          <w:iCs/>
          <w:szCs w:val="40"/>
        </w:rPr>
        <w:t>Julius Caesar</w:t>
      </w:r>
      <w:r w:rsidRPr="008D70E3">
        <w:rPr>
          <w:rFonts w:ascii="Arial" w:hAnsi="Arial" w:cs="Times"/>
          <w:szCs w:val="40"/>
        </w:rPr>
        <w:t xml:space="preserve">, and </w:t>
      </w:r>
      <w:r w:rsidRPr="008D70E3">
        <w:rPr>
          <w:rFonts w:ascii="Arial" w:hAnsi="Arial" w:cs="Times"/>
          <w:i/>
          <w:iCs/>
          <w:szCs w:val="40"/>
        </w:rPr>
        <w:t>The Tempest</w:t>
      </w:r>
      <w:r w:rsidRPr="008D70E3">
        <w:rPr>
          <w:rFonts w:ascii="Arial" w:hAnsi="Arial" w:cs="Times"/>
          <w:szCs w:val="40"/>
        </w:rPr>
        <w:t xml:space="preserve"> for CSC; the World Premiere of Enrico Garzilli’s </w:t>
      </w:r>
      <w:r w:rsidRPr="008D70E3">
        <w:rPr>
          <w:rFonts w:ascii="Arial" w:hAnsi="Arial" w:cs="Times"/>
          <w:i/>
          <w:iCs/>
          <w:szCs w:val="40"/>
        </w:rPr>
        <w:t>Michelangelo</w:t>
      </w:r>
      <w:r w:rsidRPr="008D70E3">
        <w:rPr>
          <w:rFonts w:ascii="Arial" w:hAnsi="Arial" w:cs="Times"/>
          <w:szCs w:val="40"/>
        </w:rPr>
        <w:t xml:space="preserve"> for Opera Providence; </w:t>
      </w:r>
      <w:r w:rsidRPr="008D70E3">
        <w:rPr>
          <w:rFonts w:ascii="Arial" w:hAnsi="Arial" w:cs="Times"/>
          <w:i/>
          <w:iCs/>
          <w:szCs w:val="40"/>
        </w:rPr>
        <w:t>Turn of the Screw</w:t>
      </w:r>
      <w:r w:rsidRPr="008D70E3">
        <w:rPr>
          <w:rFonts w:ascii="Arial" w:hAnsi="Arial" w:cs="Times"/>
          <w:szCs w:val="40"/>
        </w:rPr>
        <w:t xml:space="preserve"> for The New Repertory Theatre; </w:t>
      </w:r>
      <w:r w:rsidRPr="008D70E3">
        <w:rPr>
          <w:rFonts w:ascii="Arial" w:hAnsi="Arial" w:cs="Times"/>
          <w:i/>
          <w:iCs/>
          <w:szCs w:val="40"/>
        </w:rPr>
        <w:t>Santaland Diaries</w:t>
      </w:r>
      <w:r w:rsidRPr="008D70E3">
        <w:rPr>
          <w:rFonts w:ascii="Arial" w:hAnsi="Arial" w:cs="Times"/>
          <w:szCs w:val="40"/>
        </w:rPr>
        <w:t xml:space="preserve"> and </w:t>
      </w:r>
      <w:r w:rsidRPr="008D70E3">
        <w:rPr>
          <w:rFonts w:ascii="Arial" w:hAnsi="Arial" w:cs="Times"/>
          <w:i/>
          <w:iCs/>
          <w:szCs w:val="40"/>
        </w:rPr>
        <w:t>Porcelain</w:t>
      </w:r>
      <w:r w:rsidRPr="008D70E3">
        <w:rPr>
          <w:rFonts w:ascii="Arial" w:hAnsi="Arial" w:cs="Times"/>
          <w:szCs w:val="40"/>
        </w:rPr>
        <w:t xml:space="preserve"> for the SpeakEasy Stage Company; </w:t>
      </w:r>
      <w:r w:rsidRPr="008D70E3">
        <w:rPr>
          <w:rFonts w:ascii="Arial" w:hAnsi="Arial" w:cs="Times"/>
          <w:i/>
          <w:iCs/>
          <w:szCs w:val="40"/>
        </w:rPr>
        <w:t>Top Girls</w:t>
      </w:r>
      <w:r w:rsidRPr="008D70E3">
        <w:rPr>
          <w:rFonts w:ascii="Arial" w:hAnsi="Arial" w:cs="Times"/>
          <w:szCs w:val="40"/>
        </w:rPr>
        <w:t xml:space="preserve"> and </w:t>
      </w:r>
      <w:r w:rsidRPr="008D70E3">
        <w:rPr>
          <w:rFonts w:ascii="Arial" w:hAnsi="Arial" w:cs="Times"/>
          <w:i/>
          <w:iCs/>
          <w:szCs w:val="40"/>
        </w:rPr>
        <w:t>Weldon Rising</w:t>
      </w:r>
      <w:r w:rsidRPr="008D70E3">
        <w:rPr>
          <w:rFonts w:ascii="Arial" w:hAnsi="Arial" w:cs="Times"/>
          <w:szCs w:val="40"/>
        </w:rPr>
        <w:t xml:space="preserve"> for The Coyote Theatre; and </w:t>
      </w:r>
      <w:r w:rsidRPr="008D70E3">
        <w:rPr>
          <w:rFonts w:ascii="Arial" w:hAnsi="Arial" w:cs="Times"/>
          <w:i/>
          <w:iCs/>
          <w:szCs w:val="40"/>
        </w:rPr>
        <w:t>The L.A. Plays</w:t>
      </w:r>
      <w:r w:rsidRPr="008D70E3">
        <w:rPr>
          <w:rFonts w:ascii="Arial" w:hAnsi="Arial" w:cs="Times"/>
          <w:szCs w:val="40"/>
        </w:rPr>
        <w:t xml:space="preserve"> by Han Ong for the American Repertory Theatre, where he was the Artistic Associate for New Plays.</w:t>
      </w:r>
    </w:p>
    <w:p w:rsidR="000E4ED8" w:rsidRPr="008D70E3" w:rsidRDefault="000E4ED8" w:rsidP="000E4ED8">
      <w:pPr>
        <w:widowControl w:val="0"/>
        <w:autoSpaceDE w:val="0"/>
        <w:autoSpaceDN w:val="0"/>
        <w:adjustRightInd w:val="0"/>
        <w:jc w:val="both"/>
        <w:rPr>
          <w:rFonts w:ascii="Arial" w:hAnsi="Arial" w:cs="Times"/>
          <w:szCs w:val="40"/>
        </w:rPr>
      </w:pPr>
    </w:p>
    <w:p w:rsidR="000E4ED8" w:rsidRPr="008D70E3" w:rsidRDefault="000E4ED8" w:rsidP="000E4ED8">
      <w:pPr>
        <w:widowControl w:val="0"/>
        <w:autoSpaceDE w:val="0"/>
        <w:autoSpaceDN w:val="0"/>
        <w:adjustRightInd w:val="0"/>
        <w:jc w:val="both"/>
        <w:rPr>
          <w:rFonts w:ascii="Arial" w:hAnsi="Arial" w:cs="Times"/>
          <w:szCs w:val="40"/>
        </w:rPr>
      </w:pPr>
      <w:r w:rsidRPr="008D70E3">
        <w:rPr>
          <w:rFonts w:ascii="Arial" w:hAnsi="Arial" w:cs="Times"/>
          <w:szCs w:val="40"/>
        </w:rPr>
        <w:t xml:space="preserve">His New York City credits include the New York Musical Theatre Festival production of </w:t>
      </w:r>
      <w:r w:rsidRPr="008D70E3">
        <w:rPr>
          <w:rFonts w:ascii="Arial" w:hAnsi="Arial" w:cs="Times"/>
          <w:i/>
          <w:iCs/>
          <w:szCs w:val="40"/>
        </w:rPr>
        <w:t>Without You</w:t>
      </w:r>
      <w:r w:rsidRPr="008D70E3">
        <w:rPr>
          <w:rFonts w:ascii="Arial" w:hAnsi="Arial" w:cs="Times"/>
          <w:szCs w:val="40"/>
        </w:rPr>
        <w:t>, written by and starring Anthony Rapp for which he was recognized with an Honorable Mention for Excellence in Directing by The NYMF 2010 Awards for Excellence.  The production recently concluded a successful run in Seoul, South Korea.</w:t>
      </w:r>
    </w:p>
    <w:p w:rsidR="000E4ED8" w:rsidRPr="008D70E3" w:rsidRDefault="000E4ED8" w:rsidP="000E4ED8">
      <w:pPr>
        <w:widowControl w:val="0"/>
        <w:autoSpaceDE w:val="0"/>
        <w:autoSpaceDN w:val="0"/>
        <w:adjustRightInd w:val="0"/>
        <w:jc w:val="both"/>
        <w:rPr>
          <w:rFonts w:ascii="Arial" w:hAnsi="Arial" w:cs="Times"/>
          <w:szCs w:val="40"/>
        </w:rPr>
      </w:pPr>
      <w:r w:rsidRPr="008D70E3">
        <w:rPr>
          <w:rFonts w:ascii="Arial" w:hAnsi="Arial" w:cs="Times"/>
          <w:szCs w:val="40"/>
        </w:rPr>
        <w:t xml:space="preserve">From 2002-2006 he was the Vice President for Artistic Programming at Citi Performing Arts Center (formerly The Wang Center).  At Citi Center, he created the Programming and Investment Committee to engage Trustees around programming challenges; he launched American Voices, a series of staged readings of classic American plays featuring some Broadway’s best actors – Leslie Uggams, David Morse, Ruben Santiago-Hudson, Denis O’Hare, Blair Brown, Anthony Mackie, Charles Busch, Paul Rudd and Fred Weller; and he launched Artropolis, a subscription series offering high quality family entertainment with educational study guides and artist talkbacks (productions include Rachel Portman’s operatic treatment of </w:t>
      </w:r>
      <w:r w:rsidRPr="008D70E3">
        <w:rPr>
          <w:rFonts w:ascii="Arial" w:hAnsi="Arial" w:cs="Times"/>
          <w:i/>
          <w:iCs/>
          <w:szCs w:val="40"/>
        </w:rPr>
        <w:t>The Little Prince</w:t>
      </w:r>
      <w:r w:rsidRPr="008D70E3">
        <w:rPr>
          <w:rFonts w:ascii="Arial" w:hAnsi="Arial" w:cs="Times"/>
          <w:szCs w:val="40"/>
        </w:rPr>
        <w:t xml:space="preserve">, Deaf West’s production of </w:t>
      </w:r>
      <w:r w:rsidRPr="008D70E3">
        <w:rPr>
          <w:rFonts w:ascii="Arial" w:hAnsi="Arial" w:cs="Times"/>
          <w:i/>
          <w:iCs/>
          <w:szCs w:val="40"/>
        </w:rPr>
        <w:t>Big River</w:t>
      </w:r>
      <w:r w:rsidRPr="008D70E3">
        <w:rPr>
          <w:rFonts w:ascii="Arial" w:hAnsi="Arial" w:cs="Times"/>
          <w:szCs w:val="40"/>
        </w:rPr>
        <w:t xml:space="preserve">, </w:t>
      </w:r>
      <w:r w:rsidRPr="008D70E3">
        <w:rPr>
          <w:rFonts w:ascii="Arial" w:hAnsi="Arial" w:cs="Times"/>
          <w:i/>
          <w:iCs/>
          <w:szCs w:val="40"/>
        </w:rPr>
        <w:t>Project Bandaloop</w:t>
      </w:r>
      <w:r w:rsidRPr="008D70E3">
        <w:rPr>
          <w:rFonts w:ascii="Arial" w:hAnsi="Arial" w:cs="Times"/>
          <w:szCs w:val="40"/>
        </w:rPr>
        <w:t xml:space="preserve">, and </w:t>
      </w:r>
      <w:r w:rsidRPr="008D70E3">
        <w:rPr>
          <w:rFonts w:ascii="Arial" w:hAnsi="Arial" w:cs="Times"/>
          <w:i/>
          <w:iCs/>
          <w:szCs w:val="40"/>
        </w:rPr>
        <w:t>AGA-Boom</w:t>
      </w:r>
      <w:r w:rsidRPr="008D70E3">
        <w:rPr>
          <w:rFonts w:ascii="Arial" w:hAnsi="Arial" w:cs="Times"/>
          <w:szCs w:val="40"/>
        </w:rPr>
        <w:t>).</w:t>
      </w:r>
    </w:p>
    <w:p w:rsidR="000E4ED8" w:rsidRPr="008D70E3" w:rsidRDefault="000E4ED8" w:rsidP="000E4ED8">
      <w:pPr>
        <w:widowControl w:val="0"/>
        <w:autoSpaceDE w:val="0"/>
        <w:autoSpaceDN w:val="0"/>
        <w:adjustRightInd w:val="0"/>
        <w:jc w:val="both"/>
        <w:rPr>
          <w:rFonts w:ascii="Arial" w:hAnsi="Arial" w:cs="Times"/>
          <w:szCs w:val="40"/>
        </w:rPr>
      </w:pPr>
    </w:p>
    <w:p w:rsidR="000E4ED8" w:rsidRPr="008D70E3" w:rsidRDefault="000E4ED8" w:rsidP="000E4ED8">
      <w:pPr>
        <w:widowControl w:val="0"/>
        <w:autoSpaceDE w:val="0"/>
        <w:autoSpaceDN w:val="0"/>
        <w:adjustRightInd w:val="0"/>
        <w:jc w:val="both"/>
        <w:rPr>
          <w:rFonts w:ascii="Arial" w:hAnsi="Arial" w:cs="Times"/>
          <w:szCs w:val="40"/>
        </w:rPr>
      </w:pPr>
      <w:r w:rsidRPr="008D70E3">
        <w:rPr>
          <w:rFonts w:ascii="Arial" w:hAnsi="Arial" w:cs="Times"/>
          <w:szCs w:val="40"/>
        </w:rPr>
        <w:t xml:space="preserve">His feature film, </w:t>
      </w:r>
      <w:r w:rsidRPr="008D70E3">
        <w:rPr>
          <w:rFonts w:ascii="Arial" w:hAnsi="Arial" w:cs="Times"/>
          <w:i/>
          <w:iCs/>
          <w:szCs w:val="40"/>
        </w:rPr>
        <w:t>The Autumn Heart</w:t>
      </w:r>
      <w:r w:rsidRPr="008D70E3">
        <w:rPr>
          <w:rFonts w:ascii="Arial" w:hAnsi="Arial" w:cs="Times"/>
          <w:szCs w:val="40"/>
        </w:rPr>
        <w:t>, starring Tyne Daly and Ally Sheedy, was in the Dramatic Competition at the Sundance Film Festival and won the "Audience Choice" award at The Nantucket Film Festival.  It was released in September 2000.</w:t>
      </w:r>
    </w:p>
    <w:p w:rsidR="000E4ED8" w:rsidRPr="008D70E3" w:rsidRDefault="000E4ED8" w:rsidP="000E4ED8">
      <w:pPr>
        <w:widowControl w:val="0"/>
        <w:autoSpaceDE w:val="0"/>
        <w:autoSpaceDN w:val="0"/>
        <w:adjustRightInd w:val="0"/>
        <w:jc w:val="both"/>
        <w:rPr>
          <w:rFonts w:ascii="Arial" w:hAnsi="Arial" w:cs="Times"/>
          <w:szCs w:val="40"/>
        </w:rPr>
      </w:pPr>
    </w:p>
    <w:p w:rsidR="000E4ED8" w:rsidRPr="008D70E3" w:rsidRDefault="000E4ED8" w:rsidP="000E4ED8">
      <w:pPr>
        <w:widowControl w:val="0"/>
        <w:autoSpaceDE w:val="0"/>
        <w:autoSpaceDN w:val="0"/>
        <w:adjustRightInd w:val="0"/>
        <w:jc w:val="both"/>
        <w:rPr>
          <w:rFonts w:ascii="Arial" w:hAnsi="Arial" w:cs="Times"/>
          <w:szCs w:val="40"/>
        </w:rPr>
      </w:pPr>
      <w:r w:rsidRPr="008D70E3">
        <w:rPr>
          <w:rFonts w:ascii="Arial" w:hAnsi="Arial" w:cs="Times"/>
          <w:szCs w:val="40"/>
        </w:rPr>
        <w:t xml:space="preserve">He is a graduate of the American Repertory Theatre Institute for Advanced Theatre Training at Harvard University where he directed </w:t>
      </w:r>
      <w:r w:rsidRPr="008D70E3">
        <w:rPr>
          <w:rFonts w:ascii="Arial" w:hAnsi="Arial" w:cs="Times"/>
          <w:i/>
          <w:iCs/>
          <w:szCs w:val="40"/>
        </w:rPr>
        <w:t>Woyzeck</w:t>
      </w:r>
      <w:r w:rsidRPr="008D70E3">
        <w:rPr>
          <w:rFonts w:ascii="Arial" w:hAnsi="Arial" w:cs="Times"/>
          <w:szCs w:val="40"/>
        </w:rPr>
        <w:t xml:space="preserve">, </w:t>
      </w:r>
      <w:r w:rsidRPr="008D70E3">
        <w:rPr>
          <w:rFonts w:ascii="Arial" w:hAnsi="Arial" w:cs="Times"/>
          <w:i/>
          <w:iCs/>
          <w:szCs w:val="40"/>
        </w:rPr>
        <w:t>Pericles</w:t>
      </w:r>
      <w:r w:rsidRPr="008D70E3">
        <w:rPr>
          <w:rFonts w:ascii="Arial" w:hAnsi="Arial" w:cs="Times"/>
          <w:szCs w:val="40"/>
        </w:rPr>
        <w:t xml:space="preserve">, </w:t>
      </w:r>
      <w:r w:rsidRPr="008D70E3">
        <w:rPr>
          <w:rFonts w:ascii="Arial" w:hAnsi="Arial" w:cs="Times"/>
          <w:i/>
          <w:iCs/>
          <w:szCs w:val="40"/>
        </w:rPr>
        <w:t>The Duchess of Malfi</w:t>
      </w:r>
      <w:r w:rsidRPr="008D70E3">
        <w:rPr>
          <w:rFonts w:ascii="Arial" w:hAnsi="Arial" w:cs="Times"/>
          <w:szCs w:val="40"/>
        </w:rPr>
        <w:t xml:space="preserve">, and </w:t>
      </w:r>
      <w:r w:rsidRPr="008D70E3">
        <w:rPr>
          <w:rFonts w:ascii="Arial" w:hAnsi="Arial" w:cs="Times"/>
          <w:i/>
          <w:iCs/>
          <w:szCs w:val="40"/>
        </w:rPr>
        <w:t>Ghosts</w:t>
      </w:r>
      <w:r w:rsidRPr="008D70E3">
        <w:rPr>
          <w:rFonts w:ascii="Arial" w:hAnsi="Arial" w:cs="Times"/>
          <w:szCs w:val="40"/>
        </w:rPr>
        <w:t xml:space="preserve">.  He was the associate director of </w:t>
      </w:r>
      <w:r w:rsidRPr="008D70E3">
        <w:rPr>
          <w:rFonts w:ascii="Arial" w:hAnsi="Arial" w:cs="Times"/>
          <w:i/>
          <w:iCs/>
          <w:szCs w:val="40"/>
        </w:rPr>
        <w:t>Henry IV</w:t>
      </w:r>
      <w:r w:rsidRPr="008D70E3">
        <w:rPr>
          <w:rFonts w:ascii="Arial" w:hAnsi="Arial" w:cs="Times"/>
          <w:szCs w:val="40"/>
        </w:rPr>
        <w:t xml:space="preserve">, Parts 1 and 2 and </w:t>
      </w:r>
      <w:r w:rsidRPr="008D70E3">
        <w:rPr>
          <w:rFonts w:ascii="Arial" w:hAnsi="Arial" w:cs="Times"/>
          <w:i/>
          <w:iCs/>
          <w:szCs w:val="40"/>
        </w:rPr>
        <w:t>Henry</w:t>
      </w:r>
      <w:r w:rsidRPr="008D70E3">
        <w:rPr>
          <w:rFonts w:ascii="Arial" w:hAnsi="Arial" w:cs="Times"/>
          <w:szCs w:val="40"/>
        </w:rPr>
        <w:t xml:space="preserve"> </w:t>
      </w:r>
      <w:r w:rsidRPr="008D70E3">
        <w:rPr>
          <w:rFonts w:ascii="Arial" w:hAnsi="Arial" w:cs="Times"/>
          <w:i/>
          <w:iCs/>
          <w:szCs w:val="40"/>
        </w:rPr>
        <w:t>V</w:t>
      </w:r>
      <w:r w:rsidRPr="008D70E3">
        <w:rPr>
          <w:rFonts w:ascii="Arial" w:hAnsi="Arial" w:cs="Times"/>
          <w:szCs w:val="40"/>
        </w:rPr>
        <w:t xml:space="preserve"> at the American Repertory Theatre, and </w:t>
      </w:r>
      <w:r w:rsidRPr="008D70E3">
        <w:rPr>
          <w:rFonts w:ascii="Arial" w:hAnsi="Arial" w:cs="Times"/>
          <w:i/>
          <w:iCs/>
          <w:szCs w:val="40"/>
        </w:rPr>
        <w:t>Titus Andronicus</w:t>
      </w:r>
      <w:r w:rsidRPr="008D70E3">
        <w:rPr>
          <w:rFonts w:ascii="Arial" w:hAnsi="Arial" w:cs="Times"/>
          <w:szCs w:val="40"/>
        </w:rPr>
        <w:t xml:space="preserve"> and </w:t>
      </w:r>
      <w:r w:rsidRPr="008D70E3">
        <w:rPr>
          <w:rFonts w:ascii="Arial" w:hAnsi="Arial" w:cs="Times"/>
          <w:i/>
          <w:iCs/>
          <w:szCs w:val="40"/>
        </w:rPr>
        <w:t>Hamlet</w:t>
      </w:r>
      <w:r w:rsidRPr="008D70E3">
        <w:rPr>
          <w:rFonts w:ascii="Arial" w:hAnsi="Arial" w:cs="Times"/>
          <w:szCs w:val="40"/>
        </w:rPr>
        <w:t xml:space="preserve"> in Tokyo.</w:t>
      </w:r>
    </w:p>
    <w:p w:rsidR="000E4ED8" w:rsidRPr="008D70E3" w:rsidRDefault="000E4ED8" w:rsidP="000E4ED8">
      <w:pPr>
        <w:widowControl w:val="0"/>
        <w:autoSpaceDE w:val="0"/>
        <w:autoSpaceDN w:val="0"/>
        <w:adjustRightInd w:val="0"/>
        <w:jc w:val="both"/>
        <w:rPr>
          <w:rFonts w:ascii="Arial" w:hAnsi="Arial" w:cs="Times"/>
          <w:szCs w:val="40"/>
        </w:rPr>
      </w:pPr>
    </w:p>
    <w:p w:rsidR="000E4ED8" w:rsidRPr="008D70E3" w:rsidRDefault="000E4ED8" w:rsidP="000E4ED8">
      <w:pPr>
        <w:jc w:val="both"/>
        <w:rPr>
          <w:rFonts w:ascii="Arial" w:hAnsi="Arial"/>
          <w:b/>
        </w:rPr>
      </w:pPr>
      <w:r w:rsidRPr="008D70E3">
        <w:rPr>
          <w:rFonts w:ascii="Arial" w:hAnsi="Arial" w:cs="Times"/>
          <w:szCs w:val="40"/>
        </w:rPr>
        <w:t>He grew up in Memphis and Nashville, Tennessee and graduated from the University of North Carolina at Chapel Hill on the John Motley Morehead scholarship.  He has lived in the Boston area for twenty years.</w:t>
      </w:r>
    </w:p>
    <w:p w:rsidR="000E4ED8" w:rsidRDefault="000E4ED8" w:rsidP="000E4ED8">
      <w:pPr>
        <w:tabs>
          <w:tab w:val="left" w:pos="4100"/>
        </w:tabs>
        <w:jc w:val="center"/>
        <w:rPr>
          <w:rFonts w:ascii="Arial" w:hAnsi="Arial"/>
          <w:b/>
          <w:sz w:val="36"/>
          <w:szCs w:val="36"/>
        </w:rPr>
      </w:pPr>
    </w:p>
    <w:p w:rsidR="000E4ED8" w:rsidRPr="008D70E3" w:rsidRDefault="000E4ED8" w:rsidP="000E4ED8">
      <w:pPr>
        <w:pBdr>
          <w:bottom w:val="single" w:sz="4" w:space="1" w:color="auto"/>
        </w:pBdr>
        <w:jc w:val="center"/>
        <w:rPr>
          <w:rFonts w:ascii="Arial" w:hAnsi="Arial"/>
          <w:b/>
          <w:sz w:val="36"/>
        </w:rPr>
      </w:pPr>
      <w:r w:rsidRPr="008D70E3">
        <w:rPr>
          <w:rFonts w:ascii="Arial" w:hAnsi="Arial"/>
          <w:b/>
          <w:sz w:val="36"/>
        </w:rPr>
        <w:t>Heatherjean MacNeil</w:t>
      </w:r>
    </w:p>
    <w:p w:rsidR="000E4ED8" w:rsidRPr="008D70E3" w:rsidRDefault="000E4ED8" w:rsidP="000E4ED8">
      <w:pPr>
        <w:pBdr>
          <w:bottom w:val="single" w:sz="4" w:space="1" w:color="auto"/>
        </w:pBdr>
        <w:jc w:val="center"/>
        <w:rPr>
          <w:rFonts w:ascii="Arial" w:hAnsi="Arial"/>
          <w:b/>
          <w:sz w:val="28"/>
        </w:rPr>
      </w:pPr>
      <w:r w:rsidRPr="008D70E3">
        <w:rPr>
          <w:rFonts w:ascii="Arial" w:hAnsi="Arial"/>
          <w:b/>
          <w:sz w:val="28"/>
        </w:rPr>
        <w:t xml:space="preserve">Chief Operations Officer, Women Innovating Now (WIN) Lab, </w:t>
      </w:r>
    </w:p>
    <w:p w:rsidR="000E4ED8" w:rsidRPr="008D70E3" w:rsidRDefault="000E4ED8" w:rsidP="000E4ED8">
      <w:pPr>
        <w:pBdr>
          <w:bottom w:val="single" w:sz="4" w:space="1" w:color="auto"/>
        </w:pBdr>
        <w:jc w:val="center"/>
        <w:rPr>
          <w:rFonts w:ascii="Arial" w:hAnsi="Arial"/>
          <w:b/>
          <w:sz w:val="28"/>
        </w:rPr>
      </w:pPr>
      <w:r w:rsidRPr="008D70E3">
        <w:rPr>
          <w:rFonts w:ascii="Arial" w:hAnsi="Arial"/>
          <w:b/>
          <w:sz w:val="28"/>
        </w:rPr>
        <w:t>Babson College</w:t>
      </w:r>
    </w:p>
    <w:p w:rsidR="000E4ED8" w:rsidRPr="008D70E3" w:rsidRDefault="000E4ED8" w:rsidP="000E4ED8">
      <w:pPr>
        <w:jc w:val="center"/>
        <w:rPr>
          <w:rFonts w:ascii="Arial" w:hAnsi="Arial"/>
          <w:b/>
          <w:sz w:val="16"/>
        </w:rPr>
      </w:pPr>
    </w:p>
    <w:p w:rsidR="000E4ED8" w:rsidRPr="008D70E3" w:rsidRDefault="000E4ED8" w:rsidP="000E4ED8">
      <w:pPr>
        <w:jc w:val="both"/>
        <w:rPr>
          <w:rFonts w:ascii="Arial" w:hAnsi="Arial" w:cs="Georgia"/>
          <w:szCs w:val="34"/>
        </w:rPr>
      </w:pPr>
      <w:r w:rsidRPr="008D70E3">
        <w:rPr>
          <w:rFonts w:ascii="Arial" w:hAnsi="Arial" w:cs="Georgia"/>
          <w:szCs w:val="34"/>
        </w:rPr>
        <w:t>Heatherjean is a start-up junkie that launched her first venture, Proxy Apparel in 2008. As CEO and Founder of Proxy Apparel, an ethical fashion company, Heatherjean designed several women’s apparel collections and built international, fashion supply chains that supported women-owned factories and cooperatives around the world. Heatherjean sees entrepreneurship as a way of life and is passionate about accelerating the success of women entrepreneurs.</w:t>
      </w:r>
    </w:p>
    <w:p w:rsidR="000E4ED8" w:rsidRPr="008D70E3" w:rsidRDefault="000E4ED8" w:rsidP="000E4ED8">
      <w:pPr>
        <w:jc w:val="both"/>
        <w:rPr>
          <w:rFonts w:ascii="Arial" w:hAnsi="Arial" w:cs="Georgia"/>
          <w:szCs w:val="34"/>
        </w:rPr>
      </w:pPr>
    </w:p>
    <w:p w:rsidR="000E4ED8" w:rsidRPr="008D70E3" w:rsidRDefault="000E4ED8" w:rsidP="000E4ED8">
      <w:pPr>
        <w:pBdr>
          <w:bottom w:val="single" w:sz="4" w:space="1" w:color="auto"/>
        </w:pBdr>
        <w:jc w:val="center"/>
        <w:rPr>
          <w:rFonts w:ascii="Arial" w:hAnsi="Arial" w:cs="Georgia"/>
          <w:b/>
          <w:sz w:val="36"/>
          <w:szCs w:val="34"/>
        </w:rPr>
      </w:pPr>
      <w:r w:rsidRPr="008D70E3">
        <w:rPr>
          <w:rFonts w:ascii="Arial" w:hAnsi="Arial" w:cs="Georgia"/>
          <w:b/>
          <w:sz w:val="36"/>
          <w:szCs w:val="34"/>
        </w:rPr>
        <w:t>Rachel Greenberger</w:t>
      </w:r>
    </w:p>
    <w:p w:rsidR="000E4ED8" w:rsidRPr="008D70E3" w:rsidRDefault="000E4ED8" w:rsidP="000E4ED8">
      <w:pPr>
        <w:pBdr>
          <w:bottom w:val="single" w:sz="4" w:space="1" w:color="auto"/>
        </w:pBdr>
        <w:jc w:val="center"/>
        <w:rPr>
          <w:rFonts w:ascii="Arial" w:hAnsi="Arial" w:cs="Georgia"/>
          <w:b/>
          <w:sz w:val="28"/>
          <w:szCs w:val="34"/>
        </w:rPr>
      </w:pPr>
      <w:r w:rsidRPr="008D70E3">
        <w:rPr>
          <w:rFonts w:ascii="Arial" w:hAnsi="Arial" w:cs="Georgia"/>
          <w:b/>
          <w:sz w:val="28"/>
          <w:szCs w:val="34"/>
        </w:rPr>
        <w:t>Director, Food Sol, Babson College</w:t>
      </w:r>
    </w:p>
    <w:p w:rsidR="000E4ED8" w:rsidRPr="008D70E3" w:rsidRDefault="000E4ED8" w:rsidP="000E4ED8">
      <w:pPr>
        <w:jc w:val="both"/>
        <w:rPr>
          <w:rFonts w:ascii="Arial" w:hAnsi="Arial" w:cs="Georgia"/>
          <w:sz w:val="16"/>
          <w:szCs w:val="34"/>
        </w:rPr>
      </w:pPr>
    </w:p>
    <w:p w:rsidR="000E4ED8" w:rsidRPr="008D70E3" w:rsidRDefault="000E4ED8" w:rsidP="000E4ED8">
      <w:pPr>
        <w:widowControl w:val="0"/>
        <w:autoSpaceDE w:val="0"/>
        <w:autoSpaceDN w:val="0"/>
        <w:adjustRightInd w:val="0"/>
        <w:spacing w:after="240"/>
        <w:jc w:val="both"/>
        <w:rPr>
          <w:rFonts w:ascii="Arial" w:hAnsi="Arial" w:cs="Times"/>
        </w:rPr>
      </w:pPr>
      <w:r w:rsidRPr="008D70E3">
        <w:rPr>
          <w:rFonts w:ascii="Arial" w:hAnsi="Arial" w:cs="Times"/>
        </w:rPr>
        <w:t xml:space="preserve">Rachel received her Babson MBA in May 2011 with a concentration in food-system innovation. Her year-long independent research focused on sustainable supply chain management and consumer response to terms such as </w:t>
      </w:r>
      <w:r w:rsidRPr="008D70E3">
        <w:rPr>
          <w:rFonts w:ascii="Arial" w:hAnsi="Arial" w:cs="Times"/>
          <w:i/>
          <w:iCs/>
        </w:rPr>
        <w:t>organic</w:t>
      </w:r>
      <w:r w:rsidRPr="008D70E3">
        <w:rPr>
          <w:rFonts w:ascii="Arial" w:hAnsi="Arial" w:cs="Times"/>
        </w:rPr>
        <w:t xml:space="preserve">, </w:t>
      </w:r>
      <w:r w:rsidRPr="008D70E3">
        <w:rPr>
          <w:rFonts w:ascii="Arial" w:hAnsi="Arial" w:cs="Times"/>
          <w:i/>
          <w:iCs/>
        </w:rPr>
        <w:t>sustainable</w:t>
      </w:r>
      <w:r w:rsidRPr="008D70E3">
        <w:rPr>
          <w:rFonts w:ascii="Arial" w:hAnsi="Arial" w:cs="Times"/>
        </w:rPr>
        <w:t xml:space="preserve">, </w:t>
      </w:r>
      <w:r w:rsidRPr="008D70E3">
        <w:rPr>
          <w:rFonts w:ascii="Arial" w:hAnsi="Arial" w:cs="Times"/>
          <w:i/>
          <w:iCs/>
        </w:rPr>
        <w:t>natural</w:t>
      </w:r>
      <w:r w:rsidRPr="008D70E3">
        <w:rPr>
          <w:rFonts w:ascii="Arial" w:hAnsi="Arial" w:cs="Times"/>
        </w:rPr>
        <w:t xml:space="preserve">, and </w:t>
      </w:r>
      <w:r w:rsidRPr="008D70E3">
        <w:rPr>
          <w:rFonts w:ascii="Arial" w:hAnsi="Arial" w:cs="Times"/>
          <w:i/>
          <w:iCs/>
        </w:rPr>
        <w:t>humane</w:t>
      </w:r>
      <w:r w:rsidRPr="008D70E3">
        <w:rPr>
          <w:rFonts w:ascii="Arial" w:hAnsi="Arial" w:cs="Times"/>
        </w:rPr>
        <w:t>.</w:t>
      </w:r>
    </w:p>
    <w:p w:rsidR="000E4ED8" w:rsidRPr="008D70E3" w:rsidRDefault="000E4ED8" w:rsidP="000E4ED8">
      <w:pPr>
        <w:widowControl w:val="0"/>
        <w:autoSpaceDE w:val="0"/>
        <w:autoSpaceDN w:val="0"/>
        <w:adjustRightInd w:val="0"/>
        <w:spacing w:after="240"/>
        <w:jc w:val="both"/>
        <w:rPr>
          <w:rFonts w:ascii="Arial" w:hAnsi="Arial" w:cs="Times"/>
        </w:rPr>
      </w:pPr>
      <w:r w:rsidRPr="008D70E3">
        <w:rPr>
          <w:rFonts w:ascii="Arial" w:hAnsi="Arial" w:cs="Times"/>
        </w:rPr>
        <w:t>Before business school, Rachel worked as a travel consultant designing and selling Himalayan trekking tours and later cycling trips in Italy. She has observed a range of food cultures across the globe and sees America's hunger for a return to community, culture, and connection through food.</w:t>
      </w:r>
    </w:p>
    <w:p w:rsidR="000E4ED8" w:rsidRPr="008D70E3" w:rsidRDefault="000E4ED8" w:rsidP="000E4ED8">
      <w:pPr>
        <w:widowControl w:val="0"/>
        <w:autoSpaceDE w:val="0"/>
        <w:autoSpaceDN w:val="0"/>
        <w:adjustRightInd w:val="0"/>
        <w:spacing w:after="240"/>
        <w:jc w:val="both"/>
        <w:rPr>
          <w:rFonts w:ascii="Arial" w:hAnsi="Arial" w:cs="Times"/>
        </w:rPr>
      </w:pPr>
      <w:r w:rsidRPr="008D70E3">
        <w:rPr>
          <w:rFonts w:ascii="Arial" w:hAnsi="Arial" w:cs="Times"/>
        </w:rPr>
        <w:t xml:space="preserve">Rachel writes on food-system dynamics and Boston local food for </w:t>
      </w:r>
      <w:hyperlink r:id="rId7" w:history="1">
        <w:r w:rsidRPr="008D70E3">
          <w:rPr>
            <w:rFonts w:ascii="Arial" w:hAnsi="Arial" w:cs="Times"/>
            <w:u w:val="single" w:color="003E62"/>
          </w:rPr>
          <w:t>Examiner.com</w:t>
        </w:r>
      </w:hyperlink>
      <w:r w:rsidRPr="008D70E3">
        <w:rPr>
          <w:rFonts w:ascii="Arial" w:hAnsi="Arial" w:cs="Times"/>
        </w:rPr>
        <w:t xml:space="preserve">. She shares knowledge and perspective as widely as possible, leveraging social media to extend the Babson brand in the realms of food entrepreneurship, education and innovation. (Twitter is her preferred platform for idea swapping. Follow her at </w:t>
      </w:r>
      <w:hyperlink r:id="rId8" w:anchor="%21/businessforfood" w:history="1">
        <w:r w:rsidRPr="008D70E3">
          <w:rPr>
            <w:rFonts w:ascii="Arial" w:hAnsi="Arial" w:cs="Times"/>
            <w:u w:val="single" w:color="003E62"/>
          </w:rPr>
          <w:t>@businessforfood</w:t>
        </w:r>
      </w:hyperlink>
      <w:r w:rsidRPr="008D70E3">
        <w:rPr>
          <w:rFonts w:ascii="Arial" w:hAnsi="Arial" w:cs="Times"/>
        </w:rPr>
        <w:t>.)</w:t>
      </w:r>
    </w:p>
    <w:p w:rsidR="000E4ED8" w:rsidRDefault="000E4ED8" w:rsidP="000E4ED8">
      <w:pPr>
        <w:rPr>
          <w:rFonts w:ascii="Arial" w:hAnsi="Arial" w:cs="Times"/>
        </w:rPr>
      </w:pPr>
      <w:r w:rsidRPr="008D70E3">
        <w:rPr>
          <w:rFonts w:ascii="Arial" w:hAnsi="Arial" w:cs="Times"/>
        </w:rPr>
        <w:t xml:space="preserve">Food Sol is an action tank fueling food entrepreneurs to create </w:t>
      </w:r>
      <w:hyperlink r:id="rId9" w:history="1">
        <w:r w:rsidRPr="008D70E3">
          <w:rPr>
            <w:rFonts w:ascii="Arial" w:hAnsi="Arial" w:cs="Times"/>
            <w:u w:val="single" w:color="003E62"/>
          </w:rPr>
          <w:t>new food options</w:t>
        </w:r>
      </w:hyperlink>
      <w:r w:rsidRPr="008D70E3">
        <w:rPr>
          <w:rFonts w:ascii="Arial" w:hAnsi="Arial" w:cs="Times"/>
        </w:rPr>
        <w:t> that contribute to a brighter food future. Rachel has spoken on the power of Entrepreneurial Thought and Action™ to drive change at Babson, Northeastern, Boston University, and Yale.</w:t>
      </w:r>
    </w:p>
    <w:p w:rsidR="000E4ED8" w:rsidRDefault="000E4ED8" w:rsidP="000E4ED8">
      <w:pPr>
        <w:tabs>
          <w:tab w:val="left" w:pos="4100"/>
        </w:tabs>
        <w:jc w:val="center"/>
        <w:rPr>
          <w:rFonts w:ascii="Arial" w:hAnsi="Arial"/>
          <w:b/>
          <w:sz w:val="36"/>
          <w:szCs w:val="36"/>
        </w:rPr>
      </w:pPr>
    </w:p>
    <w:p w:rsidR="000E4ED8" w:rsidRDefault="000E4ED8" w:rsidP="000E4ED8"/>
    <w:p w:rsidR="000E4ED8" w:rsidRPr="00AE31B8" w:rsidRDefault="000E4ED8" w:rsidP="000E4ED8">
      <w:pPr>
        <w:pBdr>
          <w:bottom w:val="single" w:sz="4" w:space="1" w:color="auto"/>
        </w:pBdr>
        <w:jc w:val="center"/>
        <w:rPr>
          <w:rFonts w:ascii="Arial" w:hAnsi="Arial"/>
          <w:b/>
          <w:sz w:val="36"/>
        </w:rPr>
      </w:pPr>
      <w:r w:rsidRPr="00AE31B8">
        <w:rPr>
          <w:rFonts w:ascii="Arial" w:hAnsi="Arial"/>
          <w:b/>
          <w:sz w:val="36"/>
        </w:rPr>
        <w:t>Al Arabiya</w:t>
      </w:r>
    </w:p>
    <w:p w:rsidR="000E4ED8" w:rsidRDefault="000E4ED8" w:rsidP="000E4ED8"/>
    <w:p w:rsidR="000E4ED8" w:rsidRPr="00AE31B8" w:rsidRDefault="000E4ED8" w:rsidP="000E4ED8">
      <w:pPr>
        <w:widowControl w:val="0"/>
        <w:autoSpaceDE w:val="0"/>
        <w:autoSpaceDN w:val="0"/>
        <w:adjustRightInd w:val="0"/>
        <w:rPr>
          <w:rFonts w:ascii="Arial" w:eastAsiaTheme="minorHAnsi" w:hAnsi="Arial" w:cs="Arial"/>
          <w:b/>
          <w:szCs w:val="28"/>
        </w:rPr>
      </w:pPr>
      <w:r w:rsidRPr="00AE31B8">
        <w:rPr>
          <w:rFonts w:ascii="Arial" w:eastAsiaTheme="minorHAnsi" w:hAnsi="Arial" w:cs="Arial"/>
          <w:b/>
          <w:szCs w:val="28"/>
        </w:rPr>
        <w:t>About Al Arabiya News</w:t>
      </w:r>
    </w:p>
    <w:p w:rsidR="000E4ED8" w:rsidRPr="00AE31B8" w:rsidRDefault="000E4ED8" w:rsidP="000E4ED8">
      <w:pPr>
        <w:widowControl w:val="0"/>
        <w:autoSpaceDE w:val="0"/>
        <w:autoSpaceDN w:val="0"/>
        <w:adjustRightInd w:val="0"/>
        <w:rPr>
          <w:rFonts w:ascii="Arial" w:eastAsiaTheme="minorHAnsi" w:hAnsi="Arial" w:cs="Arial"/>
          <w:szCs w:val="28"/>
        </w:rPr>
      </w:pPr>
      <w:r w:rsidRPr="00AE31B8">
        <w:rPr>
          <w:rFonts w:ascii="Arial" w:eastAsiaTheme="minorHAnsi" w:hAnsi="Arial" w:cs="Arial"/>
          <w:szCs w:val="28"/>
        </w:rPr>
        <w:t>Al Arabiya News is the English-language service of the Al Arabiya News Channel, the leading 24-hour news station in the Arab world. The website launched in August 2007 as a bridge between the Arabic-language television channel and the English-speaking world. It relaunched in November 2013 featuring a groundbreaking new design and unique View More video service, which offers fully searchable, subtitled clips from the Arabic TV station. Al Arabiya News seeks to reach an international audience in order to deepen understanding of Arab societies, cultures and economies. Key elements of the site include:</w:t>
      </w:r>
    </w:p>
    <w:p w:rsidR="000E4ED8" w:rsidRPr="00AE31B8" w:rsidRDefault="000E4ED8" w:rsidP="000E4ED8">
      <w:pPr>
        <w:widowControl w:val="0"/>
        <w:autoSpaceDE w:val="0"/>
        <w:autoSpaceDN w:val="0"/>
        <w:adjustRightInd w:val="0"/>
        <w:rPr>
          <w:rFonts w:ascii="Arial" w:eastAsiaTheme="minorHAnsi" w:hAnsi="Arial" w:cs="Arial"/>
          <w:szCs w:val="28"/>
        </w:rPr>
      </w:pPr>
    </w:p>
    <w:p w:rsidR="000E4ED8" w:rsidRPr="00AE31B8" w:rsidRDefault="000E4ED8" w:rsidP="000E4ED8">
      <w:pPr>
        <w:widowControl w:val="0"/>
        <w:autoSpaceDE w:val="0"/>
        <w:autoSpaceDN w:val="0"/>
        <w:adjustRightInd w:val="0"/>
        <w:rPr>
          <w:rFonts w:ascii="Arial" w:eastAsiaTheme="minorHAnsi" w:hAnsi="Arial" w:cs="Arial"/>
          <w:szCs w:val="28"/>
        </w:rPr>
      </w:pPr>
      <w:r w:rsidRPr="00AE31B8">
        <w:rPr>
          <w:rFonts w:ascii="Arial" w:eastAsiaTheme="minorHAnsi" w:hAnsi="Arial" w:cs="Arial"/>
          <w:b/>
          <w:bCs/>
          <w:szCs w:val="28"/>
        </w:rPr>
        <w:t xml:space="preserve">&gt; Groundbreaking journalism: </w:t>
      </w:r>
      <w:r w:rsidRPr="00AE31B8">
        <w:rPr>
          <w:rFonts w:ascii="Arial" w:eastAsiaTheme="minorHAnsi" w:hAnsi="Arial" w:cs="Arial"/>
          <w:szCs w:val="28"/>
        </w:rPr>
        <w:t>The best interviews and exclusive stories from the Al Arabiya News Channel, in English. Highlights over recent years include the first interview with Barack Obama after he took office in 2009, and comprehensive coverage of events unfolding in Egypt and Syria. Original stories from the Al Arabiya News team include the ‘Sherry Leaks’, a series of revelations about the daughter of Syria’s ambassador to the United Nations.  </w:t>
      </w:r>
    </w:p>
    <w:p w:rsidR="000E4ED8" w:rsidRPr="00AE31B8" w:rsidRDefault="000E4ED8" w:rsidP="000E4ED8">
      <w:pPr>
        <w:widowControl w:val="0"/>
        <w:autoSpaceDE w:val="0"/>
        <w:autoSpaceDN w:val="0"/>
        <w:adjustRightInd w:val="0"/>
        <w:rPr>
          <w:rFonts w:ascii="Arial" w:eastAsiaTheme="minorHAnsi" w:hAnsi="Arial" w:cs="Arial"/>
          <w:szCs w:val="28"/>
        </w:rPr>
      </w:pPr>
    </w:p>
    <w:p w:rsidR="000E4ED8" w:rsidRPr="00AE31B8" w:rsidRDefault="000E4ED8" w:rsidP="000E4ED8">
      <w:pPr>
        <w:widowControl w:val="0"/>
        <w:autoSpaceDE w:val="0"/>
        <w:autoSpaceDN w:val="0"/>
        <w:adjustRightInd w:val="0"/>
        <w:rPr>
          <w:rFonts w:ascii="Arial" w:eastAsiaTheme="minorHAnsi" w:hAnsi="Arial" w:cs="Arial"/>
          <w:szCs w:val="28"/>
        </w:rPr>
      </w:pPr>
      <w:r w:rsidRPr="00AE31B8">
        <w:rPr>
          <w:rFonts w:ascii="Arial" w:eastAsiaTheme="minorHAnsi" w:hAnsi="Arial" w:cs="Arial"/>
          <w:b/>
          <w:bCs/>
          <w:szCs w:val="28"/>
        </w:rPr>
        <w:t xml:space="preserve">&gt; View More: </w:t>
      </w:r>
      <w:r w:rsidRPr="00AE31B8">
        <w:rPr>
          <w:rFonts w:ascii="Arial" w:eastAsiaTheme="minorHAnsi" w:hAnsi="Arial" w:cs="Arial"/>
          <w:szCs w:val="28"/>
        </w:rPr>
        <w:t>The latest subtitled video from our Arabic-language channel, plus video reports from the Al Arabiya News team. Highlights include the latest news bulletins, hard-hitting talk shows such as Point of Order, and detailed video reports organized by topic.  </w:t>
      </w:r>
    </w:p>
    <w:p w:rsidR="000E4ED8" w:rsidRPr="00AE31B8" w:rsidRDefault="000E4ED8" w:rsidP="000E4ED8">
      <w:pPr>
        <w:widowControl w:val="0"/>
        <w:autoSpaceDE w:val="0"/>
        <w:autoSpaceDN w:val="0"/>
        <w:adjustRightInd w:val="0"/>
        <w:rPr>
          <w:rFonts w:ascii="Arial" w:eastAsiaTheme="minorHAnsi" w:hAnsi="Arial" w:cs="Arial"/>
          <w:szCs w:val="28"/>
        </w:rPr>
      </w:pPr>
    </w:p>
    <w:p w:rsidR="000E4ED8" w:rsidRPr="00AE31B8" w:rsidRDefault="000E4ED8" w:rsidP="000E4ED8">
      <w:pPr>
        <w:widowControl w:val="0"/>
        <w:autoSpaceDE w:val="0"/>
        <w:autoSpaceDN w:val="0"/>
        <w:adjustRightInd w:val="0"/>
        <w:rPr>
          <w:rFonts w:ascii="Arial" w:eastAsiaTheme="minorHAnsi" w:hAnsi="Arial" w:cs="Arial"/>
          <w:szCs w:val="28"/>
        </w:rPr>
      </w:pPr>
      <w:r w:rsidRPr="00AE31B8">
        <w:rPr>
          <w:rFonts w:ascii="Arial" w:eastAsiaTheme="minorHAnsi" w:hAnsi="Arial" w:cs="Arial"/>
          <w:b/>
          <w:bCs/>
          <w:szCs w:val="28"/>
        </w:rPr>
        <w:t xml:space="preserve">&gt; Opinion: </w:t>
      </w:r>
      <w:r w:rsidRPr="00AE31B8">
        <w:rPr>
          <w:rFonts w:ascii="Arial" w:eastAsiaTheme="minorHAnsi" w:hAnsi="Arial" w:cs="Arial"/>
          <w:szCs w:val="28"/>
        </w:rPr>
        <w:t>The Opinion section contains views and commentary from prominent writers such as Abdulrahman al-Rashed, the General Manager of Al Arabiya News Channel, Saudi journalist Jamal Khashoggi, and Joyce Karam writing from the United States.  </w:t>
      </w:r>
    </w:p>
    <w:p w:rsidR="000E4ED8" w:rsidRPr="00AE31B8" w:rsidRDefault="000E4ED8" w:rsidP="000E4ED8">
      <w:pPr>
        <w:widowControl w:val="0"/>
        <w:autoSpaceDE w:val="0"/>
        <w:autoSpaceDN w:val="0"/>
        <w:adjustRightInd w:val="0"/>
        <w:rPr>
          <w:rFonts w:ascii="Arial" w:eastAsiaTheme="minorHAnsi" w:hAnsi="Arial" w:cs="Arial"/>
          <w:szCs w:val="28"/>
        </w:rPr>
      </w:pPr>
    </w:p>
    <w:p w:rsidR="000E4ED8" w:rsidRPr="00AE31B8" w:rsidRDefault="000E4ED8" w:rsidP="000E4ED8">
      <w:pPr>
        <w:widowControl w:val="0"/>
        <w:autoSpaceDE w:val="0"/>
        <w:autoSpaceDN w:val="0"/>
        <w:adjustRightInd w:val="0"/>
        <w:rPr>
          <w:rFonts w:ascii="Arial" w:eastAsiaTheme="minorHAnsi" w:hAnsi="Arial" w:cs="Arial"/>
          <w:szCs w:val="28"/>
        </w:rPr>
      </w:pPr>
      <w:r w:rsidRPr="00AE31B8">
        <w:rPr>
          <w:rFonts w:ascii="Arial" w:eastAsiaTheme="minorHAnsi" w:hAnsi="Arial" w:cs="Arial"/>
          <w:b/>
          <w:bCs/>
          <w:szCs w:val="28"/>
        </w:rPr>
        <w:t xml:space="preserve">&gt; Strong visuals: </w:t>
      </w:r>
      <w:r w:rsidRPr="00AE31B8">
        <w:rPr>
          <w:rFonts w:ascii="Arial" w:eastAsiaTheme="minorHAnsi" w:hAnsi="Arial" w:cs="Arial"/>
          <w:szCs w:val="28"/>
        </w:rPr>
        <w:t>Our Photo Galleries section features striking images from across the Arab world.  </w:t>
      </w:r>
    </w:p>
    <w:p w:rsidR="000E4ED8" w:rsidRPr="00AE31B8" w:rsidRDefault="000E4ED8" w:rsidP="000E4ED8">
      <w:pPr>
        <w:widowControl w:val="0"/>
        <w:autoSpaceDE w:val="0"/>
        <w:autoSpaceDN w:val="0"/>
        <w:adjustRightInd w:val="0"/>
        <w:rPr>
          <w:rFonts w:ascii="Arial" w:eastAsiaTheme="minorHAnsi" w:hAnsi="Arial" w:cs="Arial"/>
          <w:szCs w:val="28"/>
        </w:rPr>
      </w:pPr>
    </w:p>
    <w:p w:rsidR="000E4ED8" w:rsidRPr="00AE31B8" w:rsidRDefault="000E4ED8" w:rsidP="000E4ED8">
      <w:pPr>
        <w:widowControl w:val="0"/>
        <w:autoSpaceDE w:val="0"/>
        <w:autoSpaceDN w:val="0"/>
        <w:adjustRightInd w:val="0"/>
        <w:rPr>
          <w:rFonts w:ascii="Arial" w:eastAsiaTheme="minorHAnsi" w:hAnsi="Arial" w:cs="Arial"/>
          <w:szCs w:val="28"/>
        </w:rPr>
      </w:pPr>
      <w:r w:rsidRPr="00AE31B8">
        <w:rPr>
          <w:rFonts w:ascii="Arial" w:eastAsiaTheme="minorHAnsi" w:hAnsi="Arial" w:cs="Arial"/>
          <w:b/>
          <w:bCs/>
          <w:szCs w:val="28"/>
        </w:rPr>
        <w:t xml:space="preserve">&gt; Social media: </w:t>
      </w:r>
      <w:r w:rsidRPr="00AE31B8">
        <w:rPr>
          <w:rFonts w:ascii="Arial" w:eastAsiaTheme="minorHAnsi" w:hAnsi="Arial" w:cs="Arial"/>
          <w:szCs w:val="28"/>
        </w:rPr>
        <w:t>Live updates from the site via Twitter, Facebook and Google+.</w:t>
      </w:r>
    </w:p>
    <w:p w:rsidR="000E4ED8" w:rsidRPr="00AE31B8" w:rsidRDefault="000E4ED8" w:rsidP="000E4ED8">
      <w:pPr>
        <w:widowControl w:val="0"/>
        <w:autoSpaceDE w:val="0"/>
        <w:autoSpaceDN w:val="0"/>
        <w:adjustRightInd w:val="0"/>
        <w:rPr>
          <w:rFonts w:ascii="Arial" w:eastAsiaTheme="minorHAnsi" w:hAnsi="Arial" w:cs="Arial"/>
        </w:rPr>
      </w:pPr>
    </w:p>
    <w:p w:rsidR="000E4ED8" w:rsidRPr="00AE31B8" w:rsidRDefault="000E4ED8" w:rsidP="000E4ED8">
      <w:pPr>
        <w:widowControl w:val="0"/>
        <w:autoSpaceDE w:val="0"/>
        <w:autoSpaceDN w:val="0"/>
        <w:adjustRightInd w:val="0"/>
        <w:rPr>
          <w:rFonts w:ascii="Times" w:eastAsiaTheme="minorHAnsi" w:hAnsi="Times" w:cs="Times"/>
          <w:szCs w:val="46"/>
        </w:rPr>
      </w:pPr>
      <w:r w:rsidRPr="00AE31B8">
        <w:rPr>
          <w:rFonts w:ascii="Arial" w:eastAsiaTheme="minorHAnsi" w:hAnsi="Arial" w:cs="Times"/>
          <w:b/>
          <w:szCs w:val="46"/>
        </w:rPr>
        <w:t>Al Arabiya.net Statistics</w:t>
      </w:r>
    </w:p>
    <w:p w:rsidR="000E4ED8" w:rsidRPr="00AE31B8" w:rsidRDefault="000E4ED8" w:rsidP="000E4ED8">
      <w:pPr>
        <w:widowControl w:val="0"/>
        <w:autoSpaceDE w:val="0"/>
        <w:autoSpaceDN w:val="0"/>
        <w:adjustRightInd w:val="0"/>
        <w:rPr>
          <w:rFonts w:ascii="Arial" w:eastAsiaTheme="minorHAnsi" w:hAnsi="Arial" w:cs="Arial"/>
          <w:szCs w:val="28"/>
        </w:rPr>
      </w:pPr>
      <w:r w:rsidRPr="00AE31B8">
        <w:rPr>
          <w:rFonts w:ascii="Arial" w:eastAsiaTheme="minorHAnsi" w:hAnsi="Arial" w:cs="Arial"/>
          <w:szCs w:val="28"/>
        </w:rPr>
        <w:t>AlArabiya.net sources its statistics from ABCe, a non-profit entity based in the United Kingdom that is renowned for its credibility. In April 2007, ABCe announced that AlArabiya.net was the most visited of all surveyed Arab websites.</w:t>
      </w:r>
    </w:p>
    <w:p w:rsidR="000E4ED8" w:rsidRPr="00AE31B8" w:rsidRDefault="000E4ED8" w:rsidP="000E4ED8">
      <w:pPr>
        <w:widowControl w:val="0"/>
        <w:autoSpaceDE w:val="0"/>
        <w:autoSpaceDN w:val="0"/>
        <w:adjustRightInd w:val="0"/>
        <w:rPr>
          <w:rFonts w:ascii="Arial" w:eastAsiaTheme="minorHAnsi" w:hAnsi="Arial" w:cs="Arial"/>
          <w:szCs w:val="28"/>
        </w:rPr>
      </w:pPr>
      <w:r w:rsidRPr="00AE31B8">
        <w:rPr>
          <w:rFonts w:ascii="Arial" w:eastAsiaTheme="minorHAnsi" w:hAnsi="Arial" w:cs="Arial"/>
          <w:szCs w:val="28"/>
        </w:rPr>
        <w:t>For instance, in the month of November 2006 alone, readers visited 22 million pages on AlArabiya.net, surpassing all other audited websites in the Arab world.</w:t>
      </w:r>
    </w:p>
    <w:p w:rsidR="000E4ED8" w:rsidRDefault="000E4ED8" w:rsidP="000E4ED8">
      <w:pPr>
        <w:widowControl w:val="0"/>
        <w:autoSpaceDE w:val="0"/>
        <w:autoSpaceDN w:val="0"/>
        <w:adjustRightInd w:val="0"/>
        <w:rPr>
          <w:rFonts w:ascii="Arial" w:eastAsiaTheme="minorHAnsi" w:hAnsi="Arial" w:cs="Arial"/>
          <w:szCs w:val="28"/>
        </w:rPr>
      </w:pPr>
      <w:r w:rsidRPr="00AE31B8">
        <w:rPr>
          <w:rFonts w:ascii="Arial" w:eastAsiaTheme="minorHAnsi" w:hAnsi="Arial" w:cs="Arial"/>
          <w:szCs w:val="28"/>
        </w:rPr>
        <w:t>According to the website's internal statistics for May 2008, AlArabiya.net has a truly global audience:</w:t>
      </w:r>
    </w:p>
    <w:p w:rsidR="000E4ED8" w:rsidRPr="00AE31B8" w:rsidRDefault="000E4ED8" w:rsidP="000E4ED8">
      <w:pPr>
        <w:widowControl w:val="0"/>
        <w:autoSpaceDE w:val="0"/>
        <w:autoSpaceDN w:val="0"/>
        <w:adjustRightInd w:val="0"/>
        <w:rPr>
          <w:rFonts w:ascii="Arial" w:eastAsiaTheme="minorHAnsi" w:hAnsi="Arial" w:cs="Arial"/>
          <w:szCs w:val="28"/>
        </w:rPr>
      </w:pPr>
    </w:p>
    <w:tbl>
      <w:tblPr>
        <w:tblW w:w="0" w:type="auto"/>
        <w:tblBorders>
          <w:top w:val="nil"/>
          <w:left w:val="nil"/>
          <w:right w:val="nil"/>
        </w:tblBorders>
        <w:tblLayout w:type="fixed"/>
        <w:tblLook w:val="0000"/>
      </w:tblPr>
      <w:tblGrid>
        <w:gridCol w:w="3660"/>
        <w:gridCol w:w="1940"/>
        <w:gridCol w:w="2260"/>
        <w:gridCol w:w="1960"/>
      </w:tblGrid>
      <w:tr w:rsidR="000E4ED8" w:rsidRPr="0033252B">
        <w:tc>
          <w:tcPr>
            <w:tcW w:w="3660" w:type="dxa"/>
            <w:tcBorders>
              <w:top w:val="single" w:sz="8" w:space="0" w:color="4A4A4A"/>
              <w:left w:val="single" w:sz="8" w:space="0" w:color="4A4A4A"/>
              <w:bottom w:val="single" w:sz="8" w:space="0" w:color="4A4A4A"/>
              <w:right w:val="single" w:sz="8" w:space="0" w:color="FFFFFF"/>
            </w:tcBorders>
            <w:shd w:val="clear" w:color="auto" w:fill="4A4A4A"/>
            <w:tcMar>
              <w:top w:w="200" w:type="nil"/>
              <w:left w:w="200" w:type="nil"/>
              <w:bottom w:w="200" w:type="nil"/>
              <w:right w:w="200" w:type="nil"/>
            </w:tcMar>
            <w:vAlign w:val="center"/>
          </w:tcPr>
          <w:p w:rsidR="000E4ED8" w:rsidRPr="0033252B" w:rsidRDefault="000E4ED8" w:rsidP="00AE31B8">
            <w:pPr>
              <w:widowControl w:val="0"/>
              <w:autoSpaceDE w:val="0"/>
              <w:autoSpaceDN w:val="0"/>
              <w:adjustRightInd w:val="0"/>
              <w:rPr>
                <w:rFonts w:ascii="Arial" w:eastAsiaTheme="minorHAnsi" w:hAnsi="Arial" w:cs="Arial"/>
                <w:b/>
                <w:bCs/>
                <w:color w:val="FFFFFF" w:themeColor="background1"/>
              </w:rPr>
            </w:pPr>
            <w:r w:rsidRPr="0033252B">
              <w:rPr>
                <w:rFonts w:ascii="Arial" w:eastAsiaTheme="minorHAnsi" w:hAnsi="Arial" w:cs="Arial"/>
                <w:b/>
                <w:bCs/>
                <w:color w:val="FFFFFF" w:themeColor="background1"/>
              </w:rPr>
              <w:t>Country</w:t>
            </w:r>
          </w:p>
        </w:tc>
        <w:tc>
          <w:tcPr>
            <w:tcW w:w="1940" w:type="dxa"/>
            <w:tcBorders>
              <w:top w:val="single" w:sz="8" w:space="0" w:color="4A4A4A"/>
              <w:left w:val="single" w:sz="8" w:space="0" w:color="4A4A4A"/>
              <w:bottom w:val="single" w:sz="8" w:space="0" w:color="4A4A4A"/>
              <w:right w:val="single" w:sz="8" w:space="0" w:color="FFFFFF"/>
            </w:tcBorders>
            <w:shd w:val="clear" w:color="auto" w:fill="4A4A4A"/>
            <w:tcMar>
              <w:top w:w="200" w:type="nil"/>
              <w:left w:w="200" w:type="nil"/>
              <w:bottom w:w="200" w:type="nil"/>
              <w:right w:w="200" w:type="nil"/>
            </w:tcMar>
            <w:vAlign w:val="center"/>
          </w:tcPr>
          <w:p w:rsidR="000E4ED8" w:rsidRPr="0033252B" w:rsidRDefault="000E4ED8" w:rsidP="00AE31B8">
            <w:pPr>
              <w:widowControl w:val="0"/>
              <w:autoSpaceDE w:val="0"/>
              <w:autoSpaceDN w:val="0"/>
              <w:adjustRightInd w:val="0"/>
              <w:rPr>
                <w:rFonts w:ascii="Arial" w:eastAsiaTheme="minorHAnsi" w:hAnsi="Arial" w:cs="Arial"/>
                <w:b/>
                <w:bCs/>
                <w:color w:val="FFFFFF" w:themeColor="background1"/>
              </w:rPr>
            </w:pPr>
            <w:r w:rsidRPr="0033252B">
              <w:rPr>
                <w:rFonts w:ascii="Arial" w:eastAsiaTheme="minorHAnsi" w:hAnsi="Arial" w:cs="Arial"/>
                <w:b/>
                <w:bCs/>
                <w:color w:val="FFFFFF" w:themeColor="background1"/>
              </w:rPr>
              <w:t>%</w:t>
            </w:r>
          </w:p>
        </w:tc>
        <w:tc>
          <w:tcPr>
            <w:tcW w:w="2260" w:type="dxa"/>
            <w:tcBorders>
              <w:top w:val="single" w:sz="8" w:space="0" w:color="4A4A4A"/>
              <w:left w:val="single" w:sz="8" w:space="0" w:color="4A4A4A"/>
              <w:bottom w:val="single" w:sz="8" w:space="0" w:color="4A4A4A"/>
              <w:right w:val="single" w:sz="8" w:space="0" w:color="FFFFFF"/>
            </w:tcBorders>
            <w:shd w:val="clear" w:color="auto" w:fill="4A4A4A"/>
            <w:tcMar>
              <w:top w:w="200" w:type="nil"/>
              <w:left w:w="200" w:type="nil"/>
              <w:bottom w:w="200" w:type="nil"/>
              <w:right w:w="200" w:type="nil"/>
            </w:tcMar>
            <w:vAlign w:val="center"/>
          </w:tcPr>
          <w:p w:rsidR="000E4ED8" w:rsidRPr="0033252B" w:rsidRDefault="000E4ED8" w:rsidP="00AE31B8">
            <w:pPr>
              <w:widowControl w:val="0"/>
              <w:autoSpaceDE w:val="0"/>
              <w:autoSpaceDN w:val="0"/>
              <w:adjustRightInd w:val="0"/>
              <w:rPr>
                <w:rFonts w:ascii="Arial" w:eastAsiaTheme="minorHAnsi" w:hAnsi="Arial" w:cs="Arial"/>
                <w:b/>
                <w:bCs/>
                <w:color w:val="FFFFFF" w:themeColor="background1"/>
              </w:rPr>
            </w:pPr>
            <w:r w:rsidRPr="0033252B">
              <w:rPr>
                <w:rFonts w:ascii="Arial" w:eastAsiaTheme="minorHAnsi" w:hAnsi="Arial" w:cs="Arial"/>
                <w:b/>
                <w:bCs/>
                <w:color w:val="FFFFFF" w:themeColor="background1"/>
              </w:rPr>
              <w:t>Country</w:t>
            </w:r>
          </w:p>
        </w:tc>
        <w:tc>
          <w:tcPr>
            <w:tcW w:w="1960" w:type="dxa"/>
            <w:tcBorders>
              <w:top w:val="single" w:sz="8" w:space="0" w:color="4A4A4A"/>
              <w:left w:val="single" w:sz="8" w:space="0" w:color="4A4A4A"/>
              <w:bottom w:val="single" w:sz="8" w:space="0" w:color="4A4A4A"/>
              <w:right w:val="single" w:sz="8" w:space="0" w:color="FFFFFF"/>
            </w:tcBorders>
            <w:shd w:val="clear" w:color="auto" w:fill="4A4A4A"/>
            <w:tcMar>
              <w:top w:w="200" w:type="nil"/>
              <w:left w:w="200" w:type="nil"/>
              <w:bottom w:w="200" w:type="nil"/>
              <w:right w:w="200" w:type="nil"/>
            </w:tcMar>
            <w:vAlign w:val="center"/>
          </w:tcPr>
          <w:p w:rsidR="000E4ED8" w:rsidRPr="0033252B" w:rsidRDefault="000E4ED8" w:rsidP="00AE31B8">
            <w:pPr>
              <w:widowControl w:val="0"/>
              <w:autoSpaceDE w:val="0"/>
              <w:autoSpaceDN w:val="0"/>
              <w:adjustRightInd w:val="0"/>
              <w:rPr>
                <w:rFonts w:ascii="Arial" w:eastAsiaTheme="minorHAnsi" w:hAnsi="Arial" w:cs="Arial"/>
                <w:b/>
                <w:bCs/>
                <w:color w:val="FFFFFF" w:themeColor="background1"/>
              </w:rPr>
            </w:pPr>
            <w:r w:rsidRPr="0033252B">
              <w:rPr>
                <w:rFonts w:ascii="Arial" w:eastAsiaTheme="minorHAnsi" w:hAnsi="Arial" w:cs="Arial"/>
                <w:b/>
                <w:bCs/>
                <w:color w:val="FFFFFF" w:themeColor="background1"/>
              </w:rPr>
              <w:t>%</w:t>
            </w:r>
          </w:p>
        </w:tc>
      </w:tr>
      <w:tr w:rsidR="000E4ED8" w:rsidRPr="00AE31B8">
        <w:tblPrEx>
          <w:tblBorders>
            <w:top w:val="none" w:sz="0" w:space="0" w:color="auto"/>
          </w:tblBorders>
        </w:tblPrEx>
        <w:tc>
          <w:tcPr>
            <w:tcW w:w="36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Saudi Arabia</w:t>
            </w:r>
          </w:p>
        </w:tc>
        <w:tc>
          <w:tcPr>
            <w:tcW w:w="194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21.60%</w:t>
            </w:r>
          </w:p>
        </w:tc>
        <w:tc>
          <w:tcPr>
            <w:tcW w:w="22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Kuwait</w:t>
            </w:r>
          </w:p>
        </w:tc>
        <w:tc>
          <w:tcPr>
            <w:tcW w:w="19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2.22%</w:t>
            </w:r>
          </w:p>
        </w:tc>
      </w:tr>
      <w:tr w:rsidR="000E4ED8" w:rsidRPr="00AE31B8">
        <w:tblPrEx>
          <w:tblBorders>
            <w:top w:val="none" w:sz="0" w:space="0" w:color="auto"/>
          </w:tblBorders>
        </w:tblPrEx>
        <w:tc>
          <w:tcPr>
            <w:tcW w:w="36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United States</w:t>
            </w:r>
          </w:p>
        </w:tc>
        <w:tc>
          <w:tcPr>
            <w:tcW w:w="194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10.08%</w:t>
            </w:r>
          </w:p>
        </w:tc>
        <w:tc>
          <w:tcPr>
            <w:tcW w:w="22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Algeria</w:t>
            </w:r>
          </w:p>
        </w:tc>
        <w:tc>
          <w:tcPr>
            <w:tcW w:w="19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1.41%</w:t>
            </w:r>
          </w:p>
        </w:tc>
      </w:tr>
      <w:tr w:rsidR="000E4ED8" w:rsidRPr="00AE31B8">
        <w:tblPrEx>
          <w:tblBorders>
            <w:top w:val="none" w:sz="0" w:space="0" w:color="auto"/>
          </w:tblBorders>
        </w:tblPrEx>
        <w:tc>
          <w:tcPr>
            <w:tcW w:w="36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UAE</w:t>
            </w:r>
          </w:p>
        </w:tc>
        <w:tc>
          <w:tcPr>
            <w:tcW w:w="194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7.71%</w:t>
            </w:r>
          </w:p>
        </w:tc>
        <w:tc>
          <w:tcPr>
            <w:tcW w:w="22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Qatar</w:t>
            </w:r>
          </w:p>
        </w:tc>
        <w:tc>
          <w:tcPr>
            <w:tcW w:w="19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1.24%</w:t>
            </w:r>
          </w:p>
        </w:tc>
      </w:tr>
      <w:tr w:rsidR="000E4ED8" w:rsidRPr="00AE31B8">
        <w:tblPrEx>
          <w:tblBorders>
            <w:top w:val="none" w:sz="0" w:space="0" w:color="auto"/>
          </w:tblBorders>
        </w:tblPrEx>
        <w:tc>
          <w:tcPr>
            <w:tcW w:w="36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Egypt</w:t>
            </w:r>
          </w:p>
        </w:tc>
        <w:tc>
          <w:tcPr>
            <w:tcW w:w="194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7.32%</w:t>
            </w:r>
          </w:p>
        </w:tc>
        <w:tc>
          <w:tcPr>
            <w:tcW w:w="22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Palestine</w:t>
            </w:r>
          </w:p>
        </w:tc>
        <w:tc>
          <w:tcPr>
            <w:tcW w:w="19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1.18%</w:t>
            </w:r>
          </w:p>
        </w:tc>
      </w:tr>
      <w:tr w:rsidR="000E4ED8" w:rsidRPr="00AE31B8">
        <w:tblPrEx>
          <w:tblBorders>
            <w:top w:val="none" w:sz="0" w:space="0" w:color="auto"/>
          </w:tblBorders>
        </w:tblPrEx>
        <w:tc>
          <w:tcPr>
            <w:tcW w:w="36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Canada</w:t>
            </w:r>
          </w:p>
        </w:tc>
        <w:tc>
          <w:tcPr>
            <w:tcW w:w="194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4.03%</w:t>
            </w:r>
          </w:p>
        </w:tc>
        <w:tc>
          <w:tcPr>
            <w:tcW w:w="22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Bahrain</w:t>
            </w:r>
          </w:p>
        </w:tc>
        <w:tc>
          <w:tcPr>
            <w:tcW w:w="19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1.11%</w:t>
            </w:r>
          </w:p>
        </w:tc>
      </w:tr>
      <w:tr w:rsidR="000E4ED8" w:rsidRPr="00AE31B8">
        <w:tblPrEx>
          <w:tblBorders>
            <w:top w:val="none" w:sz="0" w:space="0" w:color="auto"/>
          </w:tblBorders>
        </w:tblPrEx>
        <w:tc>
          <w:tcPr>
            <w:tcW w:w="36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United Kingdom</w:t>
            </w:r>
          </w:p>
        </w:tc>
        <w:tc>
          <w:tcPr>
            <w:tcW w:w="194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3.63%</w:t>
            </w:r>
          </w:p>
        </w:tc>
        <w:tc>
          <w:tcPr>
            <w:tcW w:w="22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Oman</w:t>
            </w:r>
          </w:p>
        </w:tc>
        <w:tc>
          <w:tcPr>
            <w:tcW w:w="19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0.77%</w:t>
            </w:r>
          </w:p>
        </w:tc>
      </w:tr>
      <w:tr w:rsidR="000E4ED8" w:rsidRPr="00AE31B8">
        <w:tblPrEx>
          <w:tblBorders>
            <w:top w:val="none" w:sz="0" w:space="0" w:color="auto"/>
          </w:tblBorders>
        </w:tblPrEx>
        <w:tc>
          <w:tcPr>
            <w:tcW w:w="36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Germany</w:t>
            </w:r>
          </w:p>
        </w:tc>
        <w:tc>
          <w:tcPr>
            <w:tcW w:w="194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3.61%</w:t>
            </w:r>
          </w:p>
        </w:tc>
        <w:tc>
          <w:tcPr>
            <w:tcW w:w="22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Jordan</w:t>
            </w:r>
          </w:p>
        </w:tc>
        <w:tc>
          <w:tcPr>
            <w:tcW w:w="19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2.95%</w:t>
            </w:r>
          </w:p>
        </w:tc>
      </w:tr>
      <w:tr w:rsidR="000E4ED8" w:rsidRPr="00AE31B8">
        <w:tblPrEx>
          <w:tblBorders>
            <w:top w:val="none" w:sz="0" w:space="0" w:color="auto"/>
          </w:tblBorders>
        </w:tblPrEx>
        <w:tc>
          <w:tcPr>
            <w:tcW w:w="36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Morocco</w:t>
            </w:r>
          </w:p>
        </w:tc>
        <w:tc>
          <w:tcPr>
            <w:tcW w:w="194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3.19%</w:t>
            </w:r>
          </w:p>
        </w:tc>
        <w:tc>
          <w:tcPr>
            <w:tcW w:w="22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France</w:t>
            </w:r>
          </w:p>
        </w:tc>
        <w:tc>
          <w:tcPr>
            <w:tcW w:w="19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2.41%</w:t>
            </w:r>
          </w:p>
        </w:tc>
      </w:tr>
      <w:tr w:rsidR="000E4ED8" w:rsidRPr="00AE31B8">
        <w:tc>
          <w:tcPr>
            <w:tcW w:w="36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Syria</w:t>
            </w:r>
          </w:p>
        </w:tc>
        <w:tc>
          <w:tcPr>
            <w:tcW w:w="194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2.96%</w:t>
            </w:r>
          </w:p>
        </w:tc>
        <w:tc>
          <w:tcPr>
            <w:tcW w:w="22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Other</w:t>
            </w:r>
          </w:p>
        </w:tc>
        <w:tc>
          <w:tcPr>
            <w:tcW w:w="1960" w:type="dxa"/>
            <w:tcBorders>
              <w:top w:val="single" w:sz="8" w:space="0" w:color="D5D5D5"/>
              <w:left w:val="single" w:sz="8" w:space="0" w:color="D5D5D5"/>
              <w:bottom w:val="single" w:sz="8" w:space="0" w:color="D5D5D5"/>
              <w:right w:val="single" w:sz="8" w:space="0" w:color="D5D5D5"/>
            </w:tcBorders>
            <w:tcMar>
              <w:top w:w="200" w:type="nil"/>
              <w:left w:w="100" w:type="nil"/>
              <w:bottom w:w="100" w:type="nil"/>
              <w:right w:w="200" w:type="nil"/>
            </w:tcMar>
            <w:vAlign w:val="center"/>
          </w:tcPr>
          <w:p w:rsidR="000E4ED8" w:rsidRPr="00AE31B8" w:rsidRDefault="000E4ED8" w:rsidP="00AE31B8">
            <w:pPr>
              <w:widowControl w:val="0"/>
              <w:autoSpaceDE w:val="0"/>
              <w:autoSpaceDN w:val="0"/>
              <w:adjustRightInd w:val="0"/>
              <w:rPr>
                <w:rFonts w:ascii="Arial" w:eastAsiaTheme="minorHAnsi" w:hAnsi="Arial" w:cs="Arial"/>
              </w:rPr>
            </w:pPr>
            <w:r w:rsidRPr="00AE31B8">
              <w:rPr>
                <w:rFonts w:ascii="Arial" w:eastAsiaTheme="minorHAnsi" w:hAnsi="Arial" w:cs="Arial"/>
              </w:rPr>
              <w:t>22.58%</w:t>
            </w:r>
          </w:p>
        </w:tc>
      </w:tr>
    </w:tbl>
    <w:p w:rsidR="000E4ED8" w:rsidRPr="00AE31B8" w:rsidRDefault="000E4ED8" w:rsidP="000E4ED8">
      <w:pPr>
        <w:widowControl w:val="0"/>
        <w:autoSpaceDE w:val="0"/>
        <w:autoSpaceDN w:val="0"/>
        <w:adjustRightInd w:val="0"/>
        <w:rPr>
          <w:rFonts w:ascii="Arial" w:eastAsiaTheme="minorHAnsi" w:hAnsi="Arial" w:cs="Arial"/>
        </w:rPr>
      </w:pPr>
    </w:p>
    <w:p w:rsidR="000E4ED8" w:rsidRPr="00AE31B8" w:rsidRDefault="000E4ED8" w:rsidP="000E4ED8">
      <w:pPr>
        <w:widowControl w:val="0"/>
        <w:autoSpaceDE w:val="0"/>
        <w:autoSpaceDN w:val="0"/>
        <w:adjustRightInd w:val="0"/>
        <w:rPr>
          <w:rFonts w:ascii="Times" w:eastAsiaTheme="minorHAnsi" w:hAnsi="Times" w:cs="Times"/>
          <w:b/>
          <w:szCs w:val="46"/>
        </w:rPr>
      </w:pPr>
      <w:r w:rsidRPr="00AE31B8">
        <w:rPr>
          <w:rFonts w:ascii="Times" w:eastAsiaTheme="minorHAnsi" w:hAnsi="Times" w:cs="Times"/>
          <w:b/>
          <w:szCs w:val="46"/>
        </w:rPr>
        <w:t>AlArabiya.net</w:t>
      </w:r>
    </w:p>
    <w:p w:rsidR="000E4ED8" w:rsidRPr="00AE31B8" w:rsidRDefault="000E4ED8" w:rsidP="000E4ED8">
      <w:pPr>
        <w:widowControl w:val="0"/>
        <w:autoSpaceDE w:val="0"/>
        <w:autoSpaceDN w:val="0"/>
        <w:adjustRightInd w:val="0"/>
        <w:rPr>
          <w:rFonts w:ascii="Arial" w:eastAsiaTheme="minorHAnsi" w:hAnsi="Arial" w:cs="Arial"/>
          <w:szCs w:val="28"/>
        </w:rPr>
      </w:pPr>
      <w:r w:rsidRPr="00AE31B8">
        <w:rPr>
          <w:rFonts w:ascii="Arial" w:eastAsiaTheme="minorHAnsi" w:hAnsi="Arial" w:cs="Arial"/>
          <w:szCs w:val="28"/>
        </w:rPr>
        <w:t>The Arabic-language AlArabiya.net came into being in 2004, a year after the Al Arabiya News Channel first hit the airwaves. AlArabiya.net is a pioneer in online journalism in Arabic, and aspires to be the most reliable source of news and analysis about the Middle East. Versions in Farsi and Urdu followed in March 2008, catering specifically to audiences in Iran, Pakistan, Afghanistan and parts of the Indian subcontinent. In the month of November 2006 alone, readers visited 22 million pages on AlArabiya.net, surpassing all other audited websites in the Arab world, according to figures from ABCe.</w:t>
      </w:r>
    </w:p>
    <w:p w:rsidR="000E4ED8" w:rsidRPr="00AE31B8" w:rsidRDefault="000E4ED8" w:rsidP="000E4ED8">
      <w:pPr>
        <w:widowControl w:val="0"/>
        <w:autoSpaceDE w:val="0"/>
        <w:autoSpaceDN w:val="0"/>
        <w:adjustRightInd w:val="0"/>
        <w:rPr>
          <w:rFonts w:ascii="Arial" w:eastAsiaTheme="minorHAnsi" w:hAnsi="Arial" w:cs="Arial"/>
        </w:rPr>
      </w:pPr>
    </w:p>
    <w:p w:rsidR="000E4ED8" w:rsidRPr="00AE31B8" w:rsidRDefault="000E4ED8" w:rsidP="000E4ED8">
      <w:pPr>
        <w:rPr>
          <w:rFonts w:ascii="Arial" w:eastAsiaTheme="minorHAnsi" w:hAnsi="Arial" w:cs="Arial"/>
          <w:b/>
          <w:szCs w:val="28"/>
        </w:rPr>
      </w:pPr>
      <w:r w:rsidRPr="00AE31B8">
        <w:rPr>
          <w:rFonts w:ascii="Arial" w:eastAsiaTheme="minorHAnsi" w:hAnsi="Arial" w:cs="Arial"/>
          <w:b/>
          <w:szCs w:val="28"/>
        </w:rPr>
        <w:t>Al Arabiya News Channel</w:t>
      </w:r>
    </w:p>
    <w:p w:rsidR="000E4ED8" w:rsidRPr="00AE31B8" w:rsidRDefault="000E4ED8" w:rsidP="000E4ED8">
      <w:r w:rsidRPr="00AE31B8">
        <w:rPr>
          <w:rFonts w:ascii="Arial" w:eastAsiaTheme="minorHAnsi" w:hAnsi="Arial" w:cs="Arial"/>
          <w:szCs w:val="28"/>
        </w:rPr>
        <w:t>The Al Arabiya News Channel, a 24/7 free-to-air news and current affairs satellite outlet, was launched in 2003 and soon became the news source of choice for Arabs seeking credible news and information about the Middle East and the world beyond. Al Arabiya’s reputation for sober and balanced reporting now extends beyond its natural geographic and cultural domain, i.e. the Middle East. A number of renowned international news organizations and research institutes interested in the Arab and Islamic worlds regularly monitor Al Arabiya. Al Arabiya runs an extensive global network of correspondents and reporters to provide its audiences with the latest updates, scoops, interviews, and exclusives. With nearly 30 offices around the world and large-scale presence in several key countries such as Iraq, Palestine, Saudi Arabia, Egypt, Lebanon, Jordan, and Yemen; Al Arabiya enjoys a competitive edge in providing on-the-ground, first hand coverage of major events of relevance to its audience and the world at large. Al Arabiya’s charter embodies an independent editorial policy based on providing its viewers with a speedy news service and balanced analysis that is thoughtfully accurate, comprehensive and objective.</w:t>
      </w:r>
    </w:p>
    <w:p w:rsidR="000E4ED8" w:rsidRDefault="000E4ED8" w:rsidP="000E4ED8">
      <w:pPr>
        <w:rPr>
          <w:rFonts w:ascii="Arial" w:hAnsi="Arial"/>
          <w:b/>
          <w:sz w:val="36"/>
        </w:rPr>
      </w:pPr>
    </w:p>
    <w:p w:rsidR="000E4ED8" w:rsidRDefault="000E4ED8" w:rsidP="000E4ED8">
      <w:pPr>
        <w:rPr>
          <w:rFonts w:ascii="Arial" w:hAnsi="Arial"/>
          <w:b/>
          <w:sz w:val="36"/>
        </w:rPr>
      </w:pPr>
      <w:r>
        <w:rPr>
          <w:rFonts w:ascii="Arial" w:hAnsi="Arial"/>
          <w:b/>
          <w:sz w:val="36"/>
        </w:rPr>
        <w:t>Thursday, August 14, 2014</w:t>
      </w:r>
    </w:p>
    <w:p w:rsidR="000E4ED8" w:rsidRDefault="000E4ED8" w:rsidP="000E4ED8">
      <w:pPr>
        <w:rPr>
          <w:rFonts w:ascii="Arial" w:hAnsi="Arial"/>
          <w:b/>
          <w:sz w:val="36"/>
        </w:rPr>
      </w:pPr>
    </w:p>
    <w:p w:rsidR="000E4ED8" w:rsidRPr="00943EA7" w:rsidRDefault="000E4ED8" w:rsidP="000E4ED8">
      <w:pPr>
        <w:widowControl w:val="0"/>
        <w:autoSpaceDE w:val="0"/>
        <w:autoSpaceDN w:val="0"/>
        <w:adjustRightInd w:val="0"/>
        <w:ind w:left="720"/>
        <w:jc w:val="center"/>
        <w:rPr>
          <w:rFonts w:ascii="Arial" w:hAnsi="Arial"/>
          <w:b/>
          <w:bCs/>
          <w:sz w:val="36"/>
        </w:rPr>
      </w:pPr>
      <w:r w:rsidRPr="00943EA7">
        <w:rPr>
          <w:rFonts w:ascii="Arial" w:hAnsi="Arial"/>
          <w:b/>
          <w:sz w:val="36"/>
        </w:rPr>
        <w:t>Christopher Tunnard</w:t>
      </w:r>
    </w:p>
    <w:p w:rsidR="000E4ED8" w:rsidRPr="00943EA7" w:rsidRDefault="000E4ED8" w:rsidP="000E4ED8">
      <w:pPr>
        <w:pBdr>
          <w:bottom w:val="single" w:sz="4" w:space="1" w:color="auto"/>
        </w:pBdr>
        <w:jc w:val="center"/>
        <w:rPr>
          <w:rFonts w:ascii="Arial" w:hAnsi="Arial"/>
          <w:b/>
          <w:sz w:val="28"/>
        </w:rPr>
      </w:pPr>
      <w:r w:rsidRPr="00943EA7">
        <w:rPr>
          <w:rFonts w:ascii="Arial" w:hAnsi="Arial"/>
          <w:b/>
          <w:sz w:val="28"/>
        </w:rPr>
        <w:t xml:space="preserve">Professor of International Business, </w:t>
      </w:r>
    </w:p>
    <w:p w:rsidR="000E4ED8" w:rsidRPr="00943EA7" w:rsidRDefault="000E4ED8" w:rsidP="000E4ED8">
      <w:pPr>
        <w:pBdr>
          <w:bottom w:val="single" w:sz="4" w:space="1" w:color="auto"/>
        </w:pBdr>
        <w:jc w:val="center"/>
        <w:rPr>
          <w:rFonts w:ascii="Arial" w:hAnsi="Arial"/>
          <w:b/>
          <w:sz w:val="28"/>
        </w:rPr>
      </w:pPr>
      <w:r w:rsidRPr="00943EA7">
        <w:rPr>
          <w:rFonts w:ascii="Arial" w:hAnsi="Arial"/>
          <w:b/>
          <w:sz w:val="28"/>
        </w:rPr>
        <w:t>Fletcher School of Law and Diplomacy at Tufts University</w:t>
      </w:r>
    </w:p>
    <w:p w:rsidR="000E4ED8" w:rsidRPr="00943EA7" w:rsidRDefault="000E4ED8" w:rsidP="000E4ED8">
      <w:pPr>
        <w:rPr>
          <w:rFonts w:ascii="Arial" w:hAnsi="Arial"/>
          <w:b/>
          <w:sz w:val="12"/>
        </w:rPr>
      </w:pPr>
    </w:p>
    <w:p w:rsidR="000E4ED8" w:rsidRPr="00943EA7" w:rsidRDefault="000E4ED8" w:rsidP="000E4ED8">
      <w:pPr>
        <w:pStyle w:val="Default"/>
        <w:jc w:val="both"/>
        <w:rPr>
          <w:rFonts w:ascii="Arial" w:hAnsi="Arial"/>
          <w:szCs w:val="23"/>
        </w:rPr>
      </w:pPr>
      <w:r w:rsidRPr="00943EA7">
        <w:rPr>
          <w:rFonts w:ascii="Arial" w:hAnsi="Arial"/>
        </w:rPr>
        <w:t xml:space="preserve">Christopher (Rusty) Tunnard teaches International Business at the Fletcher School at Tufts University and has recently been appointed the Hitachi Fellow for Technology and International Affairs.   For many years, he was a principal at Arthur D. Little (ADL) in their Travel and Technology management consulting practice in Brussels and in London.   </w:t>
      </w:r>
      <w:r w:rsidRPr="00943EA7">
        <w:rPr>
          <w:rFonts w:ascii="Arial" w:hAnsi="Arial"/>
          <w:bCs/>
        </w:rPr>
        <w:t xml:space="preserve">He is a recognized expert on innovation and technology-led change in the international communications, travel, and financial service industries. </w:t>
      </w:r>
      <w:r w:rsidRPr="00943EA7">
        <w:rPr>
          <w:rFonts w:ascii="Arial" w:hAnsi="Arial" w:cs="Cambria"/>
        </w:rPr>
        <w:t xml:space="preserve">In addition, Tunnard was a senior member of ADL’s Professional Development staff, and he created and/ or delivered a full range of skills courses in consulting and related business skills.  </w:t>
      </w:r>
      <w:r w:rsidRPr="00943EA7">
        <w:rPr>
          <w:rFonts w:ascii="Arial" w:hAnsi="Arial"/>
          <w:szCs w:val="23"/>
        </w:rPr>
        <w:t>Prior to joining ADL, he directed worldwide strategy and technology partnerships for the Travel Division of American Express TRS Co. He has also run his own consulting firm and has owned and operated a hotel barge company in southern France.</w:t>
      </w:r>
    </w:p>
    <w:p w:rsidR="000E4ED8" w:rsidRPr="00943EA7" w:rsidRDefault="000E4ED8" w:rsidP="000E4ED8">
      <w:pPr>
        <w:pStyle w:val="Default"/>
        <w:jc w:val="both"/>
        <w:rPr>
          <w:rFonts w:ascii="Arial" w:hAnsi="Arial"/>
          <w:szCs w:val="23"/>
        </w:rPr>
      </w:pPr>
    </w:p>
    <w:p w:rsidR="000E4ED8" w:rsidRPr="00943EA7" w:rsidRDefault="000E4ED8" w:rsidP="000E4ED8">
      <w:pPr>
        <w:jc w:val="both"/>
        <w:rPr>
          <w:rFonts w:ascii="Arial" w:hAnsi="Arial"/>
          <w:bCs/>
        </w:rPr>
      </w:pPr>
      <w:r w:rsidRPr="00943EA7">
        <w:rPr>
          <w:rFonts w:ascii="Arial" w:hAnsi="Arial"/>
          <w:bCs/>
        </w:rPr>
        <w:t xml:space="preserve">Tunnard’s consulting background led to a particular interest in research at the nexus of resistance movements, new technologies, and social network analysis. His doctoral dissertation focused on the use of technology in the formation of resistance networks that eventually led to peaceful regime change in Serbia in the 1990s.  Currently, he is looking at the roles that social networks and social media can play in building up institutions and civil society in countries that have used them effectively in bringing down long-time democratic dictatorships, most recently in Tunisia and Egypt. In addition, he is </w:t>
      </w:r>
      <w:r w:rsidRPr="00943EA7">
        <w:rPr>
          <w:rFonts w:ascii="Arial" w:hAnsi="Arial" w:cs="Cambria"/>
        </w:rPr>
        <w:t>developing analytical methods to examine public and private social networks and their impact on organizations.</w:t>
      </w:r>
    </w:p>
    <w:p w:rsidR="000E4ED8" w:rsidRPr="00943EA7" w:rsidRDefault="000E4ED8" w:rsidP="000E4ED8">
      <w:pPr>
        <w:autoSpaceDE w:val="0"/>
        <w:autoSpaceDN w:val="0"/>
        <w:adjustRightInd w:val="0"/>
        <w:jc w:val="both"/>
        <w:rPr>
          <w:rFonts w:ascii="Arial" w:hAnsi="Arial" w:cs="Cambria"/>
        </w:rPr>
      </w:pPr>
    </w:p>
    <w:p w:rsidR="000E4ED8" w:rsidRPr="00943EA7" w:rsidRDefault="000E4ED8" w:rsidP="000E4ED8">
      <w:pPr>
        <w:autoSpaceDE w:val="0"/>
        <w:autoSpaceDN w:val="0"/>
        <w:adjustRightInd w:val="0"/>
        <w:jc w:val="both"/>
        <w:rPr>
          <w:rFonts w:ascii="Arial" w:hAnsi="Arial" w:cs="Cambria"/>
        </w:rPr>
      </w:pPr>
      <w:r w:rsidRPr="00943EA7">
        <w:rPr>
          <w:rFonts w:ascii="Arial" w:hAnsi="Arial"/>
        </w:rPr>
        <w:t>Dr. Tunnard holds MA, MALD and PhD degrees from the Fletcher School of Law and Diplomacy, and he received his AB from Harvard.</w:t>
      </w:r>
    </w:p>
    <w:p w:rsidR="000E4ED8" w:rsidRPr="00943EA7" w:rsidRDefault="000E4ED8" w:rsidP="000E4ED8">
      <w:pPr>
        <w:jc w:val="both"/>
        <w:rPr>
          <w:rFonts w:ascii="Arial" w:hAnsi="Arial"/>
        </w:rPr>
      </w:pPr>
    </w:p>
    <w:p w:rsidR="000E4ED8" w:rsidRPr="00943EA7" w:rsidRDefault="000E4ED8" w:rsidP="000E4ED8">
      <w:pPr>
        <w:jc w:val="both"/>
        <w:rPr>
          <w:rFonts w:ascii="Arial" w:hAnsi="Arial"/>
          <w:bCs/>
        </w:rPr>
      </w:pPr>
      <w:r w:rsidRPr="00943EA7">
        <w:rPr>
          <w:rFonts w:ascii="Arial" w:hAnsi="Arial"/>
          <w:bCs/>
        </w:rPr>
        <w:t xml:space="preserve">Further information can be found at: </w:t>
      </w:r>
      <w:hyperlink r:id="rId10" w:history="1">
        <w:r w:rsidRPr="00943EA7">
          <w:rPr>
            <w:rStyle w:val="Hyperlink"/>
            <w:rFonts w:ascii="Arial" w:hAnsi="Arial"/>
            <w:bCs/>
          </w:rPr>
          <w:t>http://fletcher.tufts.edu/faculty/tunnard/default.shtml</w:t>
        </w:r>
      </w:hyperlink>
    </w:p>
    <w:p w:rsidR="000E4ED8" w:rsidRPr="00943EA7" w:rsidRDefault="000E4ED8" w:rsidP="000E4ED8">
      <w:pPr>
        <w:jc w:val="both"/>
        <w:rPr>
          <w:rFonts w:ascii="Arial" w:hAnsi="Arial"/>
          <w:bCs/>
        </w:rPr>
      </w:pPr>
    </w:p>
    <w:p w:rsidR="000E4ED8" w:rsidRPr="00943EA7" w:rsidRDefault="000E4ED8" w:rsidP="000E4ED8">
      <w:pPr>
        <w:jc w:val="center"/>
        <w:rPr>
          <w:rFonts w:ascii="Arial" w:hAnsi="Arial"/>
          <w:b/>
          <w:sz w:val="36"/>
        </w:rPr>
      </w:pPr>
      <w:r w:rsidRPr="00943EA7">
        <w:rPr>
          <w:rFonts w:ascii="Arial" w:hAnsi="Arial"/>
          <w:b/>
          <w:sz w:val="36"/>
        </w:rPr>
        <w:t>Jane Christo</w:t>
      </w:r>
    </w:p>
    <w:p w:rsidR="000E4ED8" w:rsidRPr="00943EA7" w:rsidRDefault="000E4ED8" w:rsidP="000E4ED8">
      <w:pPr>
        <w:pBdr>
          <w:bottom w:val="single" w:sz="4" w:space="1" w:color="auto"/>
        </w:pBdr>
        <w:jc w:val="center"/>
        <w:rPr>
          <w:rFonts w:ascii="Arial" w:hAnsi="Arial"/>
          <w:b/>
          <w:sz w:val="36"/>
        </w:rPr>
      </w:pPr>
      <w:r w:rsidRPr="00943EA7">
        <w:rPr>
          <w:rFonts w:ascii="Arial" w:hAnsi="Arial"/>
          <w:b/>
          <w:sz w:val="36"/>
        </w:rPr>
        <w:t xml:space="preserve">Edward R. Murrow Center at </w:t>
      </w:r>
    </w:p>
    <w:p w:rsidR="000E4ED8" w:rsidRPr="00943EA7" w:rsidRDefault="000E4ED8" w:rsidP="000E4ED8">
      <w:pPr>
        <w:pBdr>
          <w:bottom w:val="single" w:sz="4" w:space="1" w:color="auto"/>
        </w:pBdr>
        <w:jc w:val="center"/>
        <w:rPr>
          <w:rFonts w:ascii="Arial" w:hAnsi="Arial"/>
          <w:b/>
          <w:sz w:val="36"/>
        </w:rPr>
      </w:pPr>
      <w:r w:rsidRPr="00943EA7">
        <w:rPr>
          <w:rFonts w:ascii="Arial" w:hAnsi="Arial"/>
          <w:b/>
          <w:sz w:val="36"/>
        </w:rPr>
        <w:t>The Fletcher School</w:t>
      </w:r>
    </w:p>
    <w:p w:rsidR="000E4ED8" w:rsidRPr="00943EA7" w:rsidRDefault="000E4ED8" w:rsidP="000E4ED8">
      <w:pPr>
        <w:rPr>
          <w:rFonts w:ascii="Arial" w:hAnsi="Arial"/>
          <w:sz w:val="16"/>
        </w:rPr>
      </w:pPr>
    </w:p>
    <w:p w:rsidR="000E4ED8" w:rsidRPr="00943EA7" w:rsidRDefault="000E4ED8" w:rsidP="000E4ED8">
      <w:pPr>
        <w:pStyle w:val="NormalWeb"/>
        <w:shd w:val="clear" w:color="auto" w:fill="FFFFFF"/>
        <w:spacing w:before="2" w:after="2"/>
        <w:rPr>
          <w:rFonts w:ascii="Arial" w:hAnsi="Arial"/>
          <w:sz w:val="24"/>
          <w:szCs w:val="24"/>
        </w:rPr>
      </w:pPr>
      <w:r w:rsidRPr="00943EA7">
        <w:rPr>
          <w:rFonts w:ascii="Arial" w:hAnsi="Arial"/>
          <w:sz w:val="24"/>
          <w:szCs w:val="24"/>
        </w:rPr>
        <w:t>As the visionary General Manager of WBUR FM from 1979 to 2004, Jane Christo was one of the country’s first female managers of a top 10 radio station in a major market. Jane Christo transformed what was a special-</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interest radio station with a polyglot format in the 1970s into a competitive mainstream radio station by the mid-</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1980s and then into one of Boston's top 10 radio stations by the mid-</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 xml:space="preserve">1990s. She demonstrated to her colleagues around the country that the future of public radio was in news and information, pioneered new techniques in public radio fundraising, saw the potential of the internet far earlier than most and took the local productions of </w:t>
      </w:r>
      <w:r w:rsidRPr="00943EA7">
        <w:rPr>
          <w:rFonts w:ascii="Arial" w:hAnsi="Arial"/>
          <w:i/>
          <w:iCs/>
          <w:sz w:val="24"/>
          <w:szCs w:val="24"/>
        </w:rPr>
        <w:t xml:space="preserve">Car Talk, Only A Game, Here &amp; Now, The Connec6on, </w:t>
      </w:r>
      <w:r w:rsidRPr="00943EA7">
        <w:rPr>
          <w:rFonts w:ascii="Arial" w:hAnsi="Arial"/>
          <w:sz w:val="24"/>
          <w:szCs w:val="24"/>
        </w:rPr>
        <w:t xml:space="preserve">and </w:t>
      </w:r>
      <w:r w:rsidRPr="00943EA7">
        <w:rPr>
          <w:rFonts w:ascii="Arial" w:hAnsi="Arial"/>
          <w:i/>
          <w:iCs/>
          <w:sz w:val="24"/>
          <w:szCs w:val="24"/>
        </w:rPr>
        <w:t xml:space="preserve">On Point </w:t>
      </w:r>
      <w:r w:rsidRPr="00943EA7">
        <w:rPr>
          <w:rFonts w:ascii="Arial" w:hAnsi="Arial"/>
          <w:sz w:val="24"/>
          <w:szCs w:val="24"/>
        </w:rPr>
        <w:t xml:space="preserve">to national audiences. </w:t>
      </w:r>
    </w:p>
    <w:p w:rsidR="000E4ED8" w:rsidRPr="00943EA7" w:rsidRDefault="000E4ED8" w:rsidP="000E4ED8">
      <w:pPr>
        <w:pStyle w:val="NormalWeb"/>
        <w:shd w:val="clear" w:color="auto" w:fill="FFFFFF"/>
        <w:spacing w:before="2" w:after="2"/>
        <w:rPr>
          <w:rFonts w:ascii="Arial" w:hAnsi="Arial"/>
          <w:sz w:val="24"/>
          <w:szCs w:val="24"/>
        </w:rPr>
      </w:pPr>
    </w:p>
    <w:p w:rsidR="000E4ED8" w:rsidRPr="00943EA7" w:rsidRDefault="000E4ED8" w:rsidP="000E4ED8">
      <w:pPr>
        <w:pStyle w:val="NormalWeb"/>
        <w:shd w:val="clear" w:color="auto" w:fill="FFFFFF"/>
        <w:spacing w:before="2" w:after="2"/>
        <w:rPr>
          <w:rFonts w:ascii="Arial" w:hAnsi="Arial"/>
          <w:sz w:val="24"/>
          <w:szCs w:val="24"/>
        </w:rPr>
      </w:pPr>
      <w:r w:rsidRPr="00943EA7">
        <w:rPr>
          <w:rFonts w:ascii="Arial" w:hAnsi="Arial"/>
          <w:sz w:val="24"/>
          <w:szCs w:val="24"/>
        </w:rPr>
        <w:t xml:space="preserve">In 2005, </w:t>
      </w:r>
      <w:r w:rsidRPr="00943EA7">
        <w:rPr>
          <w:rFonts w:ascii="Arial" w:hAnsi="Arial"/>
          <w:i/>
          <w:iCs/>
          <w:sz w:val="24"/>
          <w:szCs w:val="24"/>
        </w:rPr>
        <w:t xml:space="preserve">Boston Magazine </w:t>
      </w:r>
      <w:r w:rsidRPr="00943EA7">
        <w:rPr>
          <w:rFonts w:ascii="Arial" w:hAnsi="Arial"/>
          <w:sz w:val="24"/>
          <w:szCs w:val="24"/>
        </w:rPr>
        <w:t>wrote, "Over her 25 years, she transformed a glorified college radio station with a $250,000 annual budget and 60,000 listeners into a $20 million operation with an audience of more than half a million. She replaced the penny-</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ante music shows and mom-</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and-</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pop how-</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to programs with high-</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rolling, far-</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 xml:space="preserve">reaching fare like </w:t>
      </w:r>
      <w:r w:rsidRPr="00943EA7">
        <w:rPr>
          <w:rFonts w:ascii="Arial" w:hAnsi="Arial"/>
          <w:i/>
          <w:iCs/>
          <w:sz w:val="24"/>
          <w:szCs w:val="24"/>
        </w:rPr>
        <w:t xml:space="preserve">All Things Considered </w:t>
      </w:r>
      <w:r w:rsidRPr="00943EA7">
        <w:rPr>
          <w:rFonts w:ascii="Arial" w:hAnsi="Arial"/>
          <w:sz w:val="24"/>
          <w:szCs w:val="24"/>
        </w:rPr>
        <w:t>and cutting-</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 xml:space="preserve">edge newcomers like </w:t>
      </w:r>
      <w:r w:rsidRPr="00943EA7">
        <w:rPr>
          <w:rFonts w:ascii="Arial" w:hAnsi="Arial"/>
          <w:i/>
          <w:iCs/>
          <w:sz w:val="24"/>
          <w:szCs w:val="24"/>
        </w:rPr>
        <w:t xml:space="preserve">This American Life. </w:t>
      </w:r>
      <w:r w:rsidRPr="00943EA7">
        <w:rPr>
          <w:rFonts w:ascii="Arial" w:hAnsi="Arial"/>
          <w:sz w:val="24"/>
          <w:szCs w:val="24"/>
        </w:rPr>
        <w:t xml:space="preserve">The station then developed original programs, such as the quirky sports weekly </w:t>
      </w:r>
      <w:r w:rsidRPr="00943EA7">
        <w:rPr>
          <w:rFonts w:ascii="Arial" w:hAnsi="Arial"/>
          <w:i/>
          <w:iCs/>
          <w:sz w:val="24"/>
          <w:szCs w:val="24"/>
        </w:rPr>
        <w:t xml:space="preserve">Only a Game </w:t>
      </w:r>
      <w:r w:rsidRPr="00943EA7">
        <w:rPr>
          <w:rFonts w:ascii="Arial" w:hAnsi="Arial"/>
          <w:sz w:val="24"/>
          <w:szCs w:val="24"/>
        </w:rPr>
        <w:t xml:space="preserve">and the erudite talk show </w:t>
      </w:r>
      <w:r w:rsidRPr="00943EA7">
        <w:rPr>
          <w:rFonts w:ascii="Arial" w:hAnsi="Arial"/>
          <w:i/>
          <w:iCs/>
          <w:sz w:val="24"/>
          <w:szCs w:val="24"/>
        </w:rPr>
        <w:t xml:space="preserve">The Connection." </w:t>
      </w:r>
      <w:r w:rsidRPr="00943EA7">
        <w:rPr>
          <w:rFonts w:ascii="Arial" w:hAnsi="Arial"/>
          <w:sz w:val="24"/>
          <w:szCs w:val="24"/>
        </w:rPr>
        <w:t xml:space="preserve"> And Christo has been honored extensively. In 1992, she won the prestigious Peabody Award, in 2000, she received Public Radio's highest honor, the Corporation for Public Broadcasting’s Edward R. Murrow Lifetime Achievement Award. In 2003, she received a DuPont Columbia University Award as well as an Robert F. Kennedy Journalism Award. She also received the prestigious Hatch Award for a radio campaign and a CLIO Award for radio advertising. In 2007, she received The Medal of Gratitude from Alfred Moisiu, President of the Republic of Albania, "for the precious assistance given to organize the free press, the professional preparation and training of journalists and for the feelings of affection demonstrated about Albania and the Albanians." Motrat Qiriazi a national professional Albanian women’s organization based in New York recognized Jane for “inspiring compassion, leadership and wisdom." </w:t>
      </w:r>
    </w:p>
    <w:p w:rsidR="000E4ED8" w:rsidRPr="00943EA7" w:rsidRDefault="000E4ED8" w:rsidP="000E4ED8">
      <w:pPr>
        <w:pStyle w:val="NormalWeb"/>
        <w:shd w:val="clear" w:color="auto" w:fill="FFFFFF"/>
        <w:spacing w:before="2" w:after="2"/>
        <w:rPr>
          <w:rFonts w:ascii="Arial" w:hAnsi="Arial"/>
          <w:sz w:val="24"/>
          <w:szCs w:val="24"/>
        </w:rPr>
      </w:pPr>
    </w:p>
    <w:p w:rsidR="000E4ED8" w:rsidRPr="00943EA7" w:rsidRDefault="000E4ED8" w:rsidP="000E4ED8">
      <w:pPr>
        <w:pStyle w:val="NormalWeb"/>
        <w:shd w:val="clear" w:color="auto" w:fill="FFFFFF"/>
        <w:spacing w:before="2" w:after="2"/>
        <w:rPr>
          <w:rFonts w:ascii="Arial" w:hAnsi="Arial"/>
          <w:sz w:val="24"/>
          <w:szCs w:val="24"/>
        </w:rPr>
      </w:pPr>
      <w:r w:rsidRPr="00943EA7">
        <w:rPr>
          <w:rFonts w:ascii="Arial" w:hAnsi="Arial"/>
          <w:sz w:val="24"/>
          <w:szCs w:val="24"/>
        </w:rPr>
        <w:t xml:space="preserve">As noted in her long list of honors, Christo has designed and developed programs for journalists reporting in fledgling democracies. Her vision for mentoring journalists began as new democracies were forming in Eastern Europe following the fall of the Soviet Union. Financial support from the U.S. Department of State and the United States Information Agency allowed Christo to establish the International Training Project. From 1992 to 2004, she directed twenty programs for nearly 100 media professionals from the Balkans, Southeast Asia and the Middle East. She directed workshops, seminars and offered individual mentoring, both in other countries and in the United States, designed to address the challenges confronted by journalists in their daily work. The programs covered topics such as reporting on human trafficking and reporting in areas of conflict. </w:t>
      </w:r>
    </w:p>
    <w:p w:rsidR="000E4ED8" w:rsidRPr="00943EA7" w:rsidRDefault="000E4ED8" w:rsidP="000E4ED8">
      <w:pPr>
        <w:pStyle w:val="NormalWeb"/>
        <w:shd w:val="clear" w:color="auto" w:fill="FFFFFF"/>
        <w:spacing w:before="2" w:after="2"/>
        <w:rPr>
          <w:rFonts w:ascii="Arial" w:hAnsi="Arial"/>
          <w:sz w:val="24"/>
          <w:szCs w:val="24"/>
        </w:rPr>
      </w:pPr>
      <w:r w:rsidRPr="00943EA7">
        <w:rPr>
          <w:rFonts w:ascii="Arial" w:hAnsi="Arial"/>
          <w:sz w:val="24"/>
          <w:szCs w:val="24"/>
        </w:rPr>
        <w:t xml:space="preserve">Since 2004, Christo has been affiliated with the Fletcher School’s Edward R. Murrow Center at Tufts University, Medford, Massachusetts, where she now conducts journalism symposia and develops international journalism programs. </w:t>
      </w:r>
    </w:p>
    <w:p w:rsidR="000E4ED8" w:rsidRPr="00943EA7" w:rsidRDefault="000E4ED8" w:rsidP="000E4ED8">
      <w:pPr>
        <w:pStyle w:val="NormalWeb"/>
        <w:shd w:val="clear" w:color="auto" w:fill="FFFFFF"/>
        <w:spacing w:before="2" w:after="2"/>
        <w:rPr>
          <w:rFonts w:ascii="Arial" w:hAnsi="Arial"/>
          <w:sz w:val="24"/>
          <w:szCs w:val="24"/>
        </w:rPr>
      </w:pPr>
    </w:p>
    <w:p w:rsidR="000E4ED8" w:rsidRPr="00943EA7" w:rsidRDefault="000E4ED8" w:rsidP="000E4ED8">
      <w:pPr>
        <w:pStyle w:val="NormalWeb"/>
        <w:shd w:val="clear" w:color="auto" w:fill="FFFFFF"/>
        <w:spacing w:before="2" w:after="2"/>
        <w:rPr>
          <w:rFonts w:ascii="Arial" w:hAnsi="Arial"/>
          <w:sz w:val="24"/>
          <w:szCs w:val="24"/>
        </w:rPr>
      </w:pPr>
      <w:r w:rsidRPr="00943EA7">
        <w:rPr>
          <w:rFonts w:ascii="Arial" w:hAnsi="Arial"/>
          <w:sz w:val="24"/>
          <w:szCs w:val="24"/>
        </w:rPr>
        <w:t xml:space="preserve">Jane Christo received a Bachelor’s Degree in English Literature from Boston University and she lives with her husband, Van, in Brookline, Massachusetts. They have a grown son, Zachary. Jane and Van are also proud to have been able to sponsor and financially support seven young people from Eastern Europe to live and become educated in the United States. </w:t>
      </w:r>
    </w:p>
    <w:p w:rsidR="000E4ED8" w:rsidRDefault="000E4ED8" w:rsidP="000E4ED8"/>
    <w:p w:rsidR="000E4ED8" w:rsidRPr="000E4ED8" w:rsidRDefault="000E4ED8" w:rsidP="000E4ED8">
      <w:pPr>
        <w:pBdr>
          <w:bottom w:val="single" w:sz="4" w:space="1" w:color="auto"/>
        </w:pBdr>
        <w:jc w:val="center"/>
        <w:rPr>
          <w:rFonts w:ascii="Arial Bold" w:hAnsi="Arial Bold"/>
          <w:b/>
          <w:sz w:val="36"/>
        </w:rPr>
      </w:pPr>
      <w:r w:rsidRPr="000E4ED8">
        <w:rPr>
          <w:rFonts w:ascii="Arial Bold" w:hAnsi="Arial Bold"/>
          <w:b/>
          <w:sz w:val="36"/>
        </w:rPr>
        <w:t>Joan Vennochi</w:t>
      </w:r>
    </w:p>
    <w:p w:rsidR="000E4ED8" w:rsidRDefault="000E4ED8" w:rsidP="000E4ED8">
      <w:pPr>
        <w:pBdr>
          <w:bottom w:val="single" w:sz="4" w:space="1" w:color="auto"/>
        </w:pBdr>
        <w:jc w:val="center"/>
        <w:rPr>
          <w:rFonts w:ascii="Arial Bold" w:hAnsi="Arial Bold"/>
        </w:rPr>
      </w:pPr>
      <w:r w:rsidRPr="00F608D7">
        <w:rPr>
          <w:rFonts w:ascii="Arial Bold" w:hAnsi="Arial Bold"/>
        </w:rPr>
        <w:t>Columnist, The Boston Globe</w:t>
      </w:r>
    </w:p>
    <w:p w:rsidR="000E4ED8" w:rsidRDefault="000E4ED8" w:rsidP="000E4ED8">
      <w:pPr>
        <w:jc w:val="center"/>
        <w:rPr>
          <w:rFonts w:ascii="Arial Bold" w:hAnsi="Arial Bold"/>
        </w:rPr>
      </w:pPr>
    </w:p>
    <w:p w:rsidR="00EA455D" w:rsidRDefault="000E4ED8" w:rsidP="000E4ED8">
      <w:pPr>
        <w:rPr>
          <w:rFonts w:ascii="Arial" w:eastAsiaTheme="minorHAnsi" w:hAnsi="Arial" w:cs="Georgia"/>
          <w:color w:val="1D1D1D"/>
        </w:rPr>
      </w:pPr>
      <w:r w:rsidRPr="00F608D7">
        <w:rPr>
          <w:rFonts w:ascii="Arial" w:eastAsiaTheme="minorHAnsi" w:hAnsi="Arial" w:cs="Georgia"/>
          <w:color w:val="1D1D1D"/>
        </w:rPr>
        <w:t>Joan Vennochi writes regularly about national and local politics, and also covers issues relating to business, law and culture. Before joining the op-ed page, she wrote a column on the Globe's business page. Vennochi was City Hall bureau chief, State House bureau chief, and covered national politics for the Globe. She began her career at the paper as a researcher on the Spotlight Team, the newspaper's investigative unit. She shared in a Pulitzer Prize awarded to the team for local investigative reporting. Vennochi is a graduate of Boston University and Suffolk Law School.</w:t>
      </w:r>
    </w:p>
    <w:p w:rsidR="00EA455D" w:rsidRDefault="00EA455D" w:rsidP="000E4ED8">
      <w:pPr>
        <w:rPr>
          <w:rFonts w:ascii="Arial" w:eastAsiaTheme="minorHAnsi" w:hAnsi="Arial" w:cs="Georgia"/>
          <w:color w:val="1D1D1D"/>
        </w:rPr>
      </w:pPr>
    </w:p>
    <w:p w:rsidR="00EA455D" w:rsidRPr="002831FA" w:rsidRDefault="00EA455D" w:rsidP="00EA455D">
      <w:pPr>
        <w:widowControl w:val="0"/>
        <w:autoSpaceDE w:val="0"/>
        <w:autoSpaceDN w:val="0"/>
        <w:adjustRightInd w:val="0"/>
        <w:jc w:val="center"/>
        <w:rPr>
          <w:rFonts w:ascii="Arial" w:hAnsi="Arial" w:cs="Helvetica"/>
          <w:b/>
          <w:sz w:val="36"/>
          <w:szCs w:val="28"/>
        </w:rPr>
      </w:pPr>
      <w:r w:rsidRPr="002831FA">
        <w:rPr>
          <w:rFonts w:ascii="Arial" w:hAnsi="Arial" w:cs="Helvetica"/>
          <w:b/>
          <w:sz w:val="36"/>
          <w:szCs w:val="28"/>
        </w:rPr>
        <w:t>Mayssoun Azzam</w:t>
      </w:r>
    </w:p>
    <w:p w:rsidR="00EA455D" w:rsidRPr="002831FA" w:rsidRDefault="00EA455D" w:rsidP="00EA455D">
      <w:pPr>
        <w:widowControl w:val="0"/>
        <w:pBdr>
          <w:bottom w:val="single" w:sz="4" w:space="1" w:color="auto"/>
        </w:pBdr>
        <w:autoSpaceDE w:val="0"/>
        <w:autoSpaceDN w:val="0"/>
        <w:adjustRightInd w:val="0"/>
        <w:jc w:val="center"/>
        <w:rPr>
          <w:rFonts w:ascii="Arial" w:hAnsi="Arial" w:cs="Helvetica"/>
          <w:b/>
          <w:sz w:val="28"/>
          <w:szCs w:val="28"/>
        </w:rPr>
      </w:pPr>
      <w:r w:rsidRPr="002831FA">
        <w:rPr>
          <w:rFonts w:ascii="Arial" w:hAnsi="Arial" w:cs="Helvetica"/>
          <w:b/>
          <w:sz w:val="28"/>
          <w:szCs w:val="28"/>
        </w:rPr>
        <w:t>News Presenter</w:t>
      </w:r>
      <w:r>
        <w:rPr>
          <w:rFonts w:ascii="Arial" w:hAnsi="Arial" w:cs="Helvetica"/>
          <w:b/>
          <w:sz w:val="28"/>
          <w:szCs w:val="28"/>
        </w:rPr>
        <w:t>,</w:t>
      </w:r>
      <w:r w:rsidRPr="002831FA">
        <w:rPr>
          <w:rFonts w:ascii="Arial" w:hAnsi="Arial" w:cs="Helvetica"/>
          <w:b/>
          <w:sz w:val="28"/>
          <w:szCs w:val="28"/>
        </w:rPr>
        <w:t xml:space="preserve"> Al Arabiya News Channel</w:t>
      </w:r>
    </w:p>
    <w:p w:rsidR="00EA455D" w:rsidRPr="002831FA" w:rsidRDefault="00EA455D" w:rsidP="00EA455D">
      <w:pPr>
        <w:widowControl w:val="0"/>
        <w:autoSpaceDE w:val="0"/>
        <w:autoSpaceDN w:val="0"/>
        <w:adjustRightInd w:val="0"/>
        <w:rPr>
          <w:rFonts w:ascii="Arial" w:hAnsi="Arial" w:cs="Helvetica"/>
          <w:szCs w:val="28"/>
        </w:rPr>
      </w:pPr>
    </w:p>
    <w:p w:rsidR="00EA455D" w:rsidRPr="002831FA" w:rsidRDefault="00EA455D" w:rsidP="00EA455D">
      <w:pPr>
        <w:widowControl w:val="0"/>
        <w:autoSpaceDE w:val="0"/>
        <w:autoSpaceDN w:val="0"/>
        <w:adjustRightInd w:val="0"/>
        <w:rPr>
          <w:rFonts w:ascii="Arial" w:hAnsi="Arial" w:cs="Helvetica"/>
          <w:szCs w:val="28"/>
        </w:rPr>
      </w:pPr>
      <w:r w:rsidRPr="002831FA">
        <w:rPr>
          <w:rFonts w:ascii="Arial" w:hAnsi="Arial" w:cs="Helvetica"/>
          <w:szCs w:val="28"/>
        </w:rPr>
        <w:t>Mayssoun Azzam is a political anchor and news presenter based in Dubai and working for Al Arabiya News Channel since 2003. Mayssoun was appointed Ambassador of Nescafe Red Mug (2010/11) to highlight health benefits of coffee and to address the myths surrounding habitual coffee drinking.</w:t>
      </w:r>
    </w:p>
    <w:p w:rsidR="00EA455D" w:rsidRPr="002831FA" w:rsidRDefault="00EA455D" w:rsidP="00EA455D">
      <w:pPr>
        <w:widowControl w:val="0"/>
        <w:autoSpaceDE w:val="0"/>
        <w:autoSpaceDN w:val="0"/>
        <w:adjustRightInd w:val="0"/>
        <w:rPr>
          <w:rFonts w:ascii="Arial" w:hAnsi="Arial" w:cs="Helvetica"/>
          <w:szCs w:val="28"/>
        </w:rPr>
      </w:pPr>
    </w:p>
    <w:p w:rsidR="00EA455D" w:rsidRPr="002831FA" w:rsidRDefault="00EA455D" w:rsidP="00EA455D">
      <w:pPr>
        <w:widowControl w:val="0"/>
        <w:autoSpaceDE w:val="0"/>
        <w:autoSpaceDN w:val="0"/>
        <w:adjustRightInd w:val="0"/>
        <w:rPr>
          <w:rFonts w:ascii="Arial" w:hAnsi="Arial" w:cs="Helvetica"/>
          <w:szCs w:val="28"/>
        </w:rPr>
      </w:pPr>
      <w:r w:rsidRPr="002831FA">
        <w:rPr>
          <w:rFonts w:ascii="Arial" w:hAnsi="Arial" w:cs="Helvetica"/>
          <w:szCs w:val="28"/>
        </w:rPr>
        <w:t>During her seven years experience in Al Arabiya, Mayssoun anchored for three years a two hours weekly talk show (mashahed wa ara¹ or Chat on Doc), interviewed high profile guests (such as Tony Blair, Salam Fayyad among others), in addition to field reporting and an embedded reporter with</w:t>
      </w:r>
      <w:r>
        <w:rPr>
          <w:rFonts w:ascii="Arial" w:hAnsi="Arial" w:cs="Helvetica"/>
          <w:szCs w:val="28"/>
        </w:rPr>
        <w:t xml:space="preserve"> </w:t>
      </w:r>
      <w:r w:rsidRPr="002831FA">
        <w:rPr>
          <w:rFonts w:ascii="Arial" w:hAnsi="Arial" w:cs="Helvetica"/>
          <w:szCs w:val="28"/>
        </w:rPr>
        <w:t>International Activists from a war zone in Palestine.</w:t>
      </w:r>
    </w:p>
    <w:p w:rsidR="00EA455D" w:rsidRPr="002831FA" w:rsidRDefault="00EA455D" w:rsidP="00EA455D">
      <w:pPr>
        <w:widowControl w:val="0"/>
        <w:autoSpaceDE w:val="0"/>
        <w:autoSpaceDN w:val="0"/>
        <w:adjustRightInd w:val="0"/>
        <w:rPr>
          <w:rFonts w:ascii="Arial" w:hAnsi="Arial" w:cs="Helvetica"/>
          <w:szCs w:val="28"/>
        </w:rPr>
      </w:pPr>
    </w:p>
    <w:p w:rsidR="00EA455D" w:rsidRPr="002831FA" w:rsidRDefault="00EA455D" w:rsidP="00EA455D">
      <w:pPr>
        <w:widowControl w:val="0"/>
        <w:autoSpaceDE w:val="0"/>
        <w:autoSpaceDN w:val="0"/>
        <w:adjustRightInd w:val="0"/>
        <w:rPr>
          <w:rFonts w:ascii="Arial" w:hAnsi="Arial" w:cs="Helvetica"/>
          <w:szCs w:val="28"/>
        </w:rPr>
      </w:pPr>
      <w:r w:rsidRPr="002831FA">
        <w:rPr>
          <w:rFonts w:ascii="Arial" w:hAnsi="Arial" w:cs="Helvetica"/>
          <w:szCs w:val="28"/>
        </w:rPr>
        <w:t>Al Arabiya was the media sponsor for the Palestinian first investment conference held in Bait Lahem, and she wa</w:t>
      </w:r>
      <w:r>
        <w:rPr>
          <w:rFonts w:ascii="Arial" w:hAnsi="Arial" w:cs="Helvetica"/>
          <w:szCs w:val="28"/>
        </w:rPr>
        <w:t xml:space="preserve">s chosen to MC the inauguration, </w:t>
      </w:r>
      <w:r w:rsidRPr="002831FA">
        <w:rPr>
          <w:rFonts w:ascii="Arial" w:hAnsi="Arial" w:cs="Helvetica"/>
          <w:szCs w:val="28"/>
        </w:rPr>
        <w:t>which included keynote speakers like President Mahmoud Abbas among others.</w:t>
      </w:r>
    </w:p>
    <w:p w:rsidR="00EA455D" w:rsidRPr="002831FA" w:rsidRDefault="00EA455D" w:rsidP="00EA455D">
      <w:pPr>
        <w:widowControl w:val="0"/>
        <w:autoSpaceDE w:val="0"/>
        <w:autoSpaceDN w:val="0"/>
        <w:adjustRightInd w:val="0"/>
        <w:rPr>
          <w:rFonts w:ascii="Arial" w:hAnsi="Arial" w:cs="Helvetica"/>
          <w:szCs w:val="28"/>
        </w:rPr>
      </w:pPr>
    </w:p>
    <w:p w:rsidR="00EA455D" w:rsidRPr="002831FA" w:rsidRDefault="00EA455D" w:rsidP="00EA455D">
      <w:pPr>
        <w:widowControl w:val="0"/>
        <w:autoSpaceDE w:val="0"/>
        <w:autoSpaceDN w:val="0"/>
        <w:adjustRightInd w:val="0"/>
        <w:rPr>
          <w:rFonts w:ascii="Arial" w:hAnsi="Arial" w:cs="Helvetica"/>
          <w:szCs w:val="28"/>
        </w:rPr>
      </w:pPr>
      <w:r w:rsidRPr="002831FA">
        <w:rPr>
          <w:rFonts w:ascii="Arial" w:hAnsi="Arial" w:cs="Helvetica"/>
          <w:szCs w:val="28"/>
        </w:rPr>
        <w:t xml:space="preserve">Mayssoun wrote a number of political and social articles that were published on Al </w:t>
      </w:r>
      <w:hyperlink r:id="rId11" w:history="1">
        <w:r w:rsidRPr="002831FA">
          <w:rPr>
            <w:rFonts w:ascii="Arial" w:hAnsi="Arial" w:cs="Helvetica"/>
            <w:color w:val="386EFF"/>
            <w:szCs w:val="28"/>
            <w:u w:val="single" w:color="386EFF"/>
          </w:rPr>
          <w:t>Arabiya.net</w:t>
        </w:r>
      </w:hyperlink>
      <w:r w:rsidRPr="002831FA">
        <w:rPr>
          <w:rFonts w:ascii="Arial" w:hAnsi="Arial" w:cs="Helvetica"/>
          <w:szCs w:val="28"/>
        </w:rPr>
        <w:t xml:space="preserve"> website.</w:t>
      </w:r>
    </w:p>
    <w:p w:rsidR="00EA455D" w:rsidRPr="002831FA" w:rsidRDefault="00EA455D" w:rsidP="00EA455D">
      <w:pPr>
        <w:widowControl w:val="0"/>
        <w:autoSpaceDE w:val="0"/>
        <w:autoSpaceDN w:val="0"/>
        <w:adjustRightInd w:val="0"/>
        <w:rPr>
          <w:rFonts w:ascii="Arial" w:hAnsi="Arial" w:cs="Helvetica"/>
          <w:szCs w:val="28"/>
        </w:rPr>
      </w:pPr>
    </w:p>
    <w:p w:rsidR="00EA455D" w:rsidRPr="002831FA" w:rsidRDefault="00EA455D" w:rsidP="00EA455D">
      <w:pPr>
        <w:widowControl w:val="0"/>
        <w:autoSpaceDE w:val="0"/>
        <w:autoSpaceDN w:val="0"/>
        <w:adjustRightInd w:val="0"/>
        <w:rPr>
          <w:rFonts w:ascii="Arial" w:hAnsi="Arial" w:cs="Helvetica"/>
          <w:szCs w:val="28"/>
        </w:rPr>
      </w:pPr>
      <w:r w:rsidRPr="002831FA">
        <w:rPr>
          <w:rFonts w:ascii="Arial" w:hAnsi="Arial" w:cs="Helvetica"/>
          <w:szCs w:val="28"/>
        </w:rPr>
        <w:t>Believing in the importance of supporting woman in all fields, she produced</w:t>
      </w:r>
    </w:p>
    <w:p w:rsidR="00EA455D" w:rsidRPr="002831FA" w:rsidRDefault="00EA455D" w:rsidP="00EA455D">
      <w:pPr>
        <w:widowControl w:val="0"/>
        <w:autoSpaceDE w:val="0"/>
        <w:autoSpaceDN w:val="0"/>
        <w:adjustRightInd w:val="0"/>
        <w:rPr>
          <w:rFonts w:ascii="Arial" w:hAnsi="Arial" w:cs="Helvetica"/>
          <w:szCs w:val="28"/>
        </w:rPr>
      </w:pPr>
      <w:r w:rsidRPr="002831FA">
        <w:rPr>
          <w:rFonts w:ascii="Arial" w:hAnsi="Arial" w:cs="Helvetica"/>
          <w:szCs w:val="28"/>
        </w:rPr>
        <w:t>eleven episodes about the obstacles facing pregnant women at work. She broke the classic image of Arab news presenters and shared the ups and downs she went through as a working pregnant presenter.</w:t>
      </w:r>
    </w:p>
    <w:p w:rsidR="00EA455D" w:rsidRPr="002831FA" w:rsidRDefault="00EA455D" w:rsidP="00EA455D">
      <w:pPr>
        <w:widowControl w:val="0"/>
        <w:autoSpaceDE w:val="0"/>
        <w:autoSpaceDN w:val="0"/>
        <w:adjustRightInd w:val="0"/>
        <w:rPr>
          <w:rFonts w:ascii="Arial" w:hAnsi="Arial" w:cs="Helvetica"/>
          <w:szCs w:val="28"/>
        </w:rPr>
      </w:pPr>
    </w:p>
    <w:p w:rsidR="00EA455D" w:rsidRPr="002831FA" w:rsidRDefault="00EA455D" w:rsidP="00EA455D">
      <w:pPr>
        <w:widowControl w:val="0"/>
        <w:autoSpaceDE w:val="0"/>
        <w:autoSpaceDN w:val="0"/>
        <w:adjustRightInd w:val="0"/>
        <w:rPr>
          <w:rFonts w:ascii="Arial" w:hAnsi="Arial" w:cs="Helvetica"/>
          <w:szCs w:val="28"/>
        </w:rPr>
      </w:pPr>
      <w:r w:rsidRPr="002831FA">
        <w:rPr>
          <w:rFonts w:ascii="Arial" w:hAnsi="Arial" w:cs="Helvetica"/>
          <w:szCs w:val="28"/>
        </w:rPr>
        <w:t>In her personal capacity, Mayssoun MCed many fund raising events and</w:t>
      </w:r>
      <w:r>
        <w:rPr>
          <w:rFonts w:ascii="Arial" w:hAnsi="Arial" w:cs="Helvetica"/>
          <w:szCs w:val="28"/>
        </w:rPr>
        <w:t xml:space="preserve"> </w:t>
      </w:r>
      <w:r w:rsidRPr="002831FA">
        <w:rPr>
          <w:rFonts w:ascii="Arial" w:hAnsi="Arial" w:cs="Helvetica"/>
          <w:szCs w:val="28"/>
        </w:rPr>
        <w:t>seminars.</w:t>
      </w:r>
    </w:p>
    <w:p w:rsidR="000E4ED8" w:rsidRDefault="000E4ED8" w:rsidP="000E4ED8">
      <w:pPr>
        <w:rPr>
          <w:rFonts w:ascii="Arial" w:eastAsiaTheme="minorHAnsi" w:hAnsi="Arial" w:cs="Georgia"/>
          <w:color w:val="1D1D1D"/>
        </w:rPr>
      </w:pPr>
    </w:p>
    <w:p w:rsidR="000E4ED8" w:rsidRDefault="000E4ED8" w:rsidP="000E4ED8">
      <w:pPr>
        <w:rPr>
          <w:rFonts w:ascii="Arial" w:eastAsiaTheme="minorHAnsi" w:hAnsi="Arial" w:cs="Georgia"/>
          <w:color w:val="1D1D1D"/>
        </w:rPr>
      </w:pPr>
    </w:p>
    <w:p w:rsidR="000E4ED8" w:rsidRPr="00F608D7" w:rsidRDefault="000E4ED8" w:rsidP="000E4ED8">
      <w:pPr>
        <w:pBdr>
          <w:bottom w:val="single" w:sz="4" w:space="1" w:color="auto"/>
        </w:pBdr>
        <w:jc w:val="center"/>
        <w:rPr>
          <w:rFonts w:ascii="Arial" w:eastAsiaTheme="minorHAnsi" w:hAnsi="Arial" w:cs="Georgia"/>
          <w:b/>
          <w:color w:val="1D1D1D"/>
          <w:sz w:val="36"/>
        </w:rPr>
      </w:pPr>
      <w:r w:rsidRPr="00F608D7">
        <w:rPr>
          <w:rFonts w:ascii="Arial" w:eastAsiaTheme="minorHAnsi" w:hAnsi="Arial" w:cs="Georgia"/>
          <w:b/>
          <w:color w:val="1D1D1D"/>
          <w:sz w:val="36"/>
        </w:rPr>
        <w:t>Girl Rising</w:t>
      </w:r>
    </w:p>
    <w:p w:rsidR="000E4ED8" w:rsidRDefault="000E4ED8" w:rsidP="000E4ED8">
      <w:pPr>
        <w:rPr>
          <w:rFonts w:ascii="Arial" w:eastAsiaTheme="minorHAnsi" w:hAnsi="Arial" w:cs="Georgia"/>
          <w:color w:val="1D1D1D"/>
        </w:rPr>
      </w:pPr>
    </w:p>
    <w:p w:rsidR="000E4ED8" w:rsidRPr="00F608D7" w:rsidRDefault="000E4ED8" w:rsidP="000E4ED8">
      <w:pPr>
        <w:widowControl w:val="0"/>
        <w:autoSpaceDE w:val="0"/>
        <w:autoSpaceDN w:val="0"/>
        <w:adjustRightInd w:val="0"/>
        <w:spacing w:after="240"/>
        <w:rPr>
          <w:rFonts w:ascii="Arial" w:eastAsiaTheme="minorHAnsi" w:hAnsi="Arial" w:cs="Times"/>
          <w:color w:val="262626"/>
          <w:szCs w:val="42"/>
        </w:rPr>
      </w:pPr>
      <w:r w:rsidRPr="00F608D7">
        <w:rPr>
          <w:rFonts w:ascii="Arial" w:eastAsiaTheme="minorHAnsi" w:hAnsi="Arial" w:cs="Times"/>
          <w:color w:val="262626"/>
          <w:szCs w:val="42"/>
        </w:rPr>
        <w:t>Girl Rising is a global campaign for girls’ education.</w:t>
      </w:r>
    </w:p>
    <w:p w:rsidR="000E4ED8" w:rsidRPr="00F608D7" w:rsidRDefault="000E4ED8" w:rsidP="000E4ED8">
      <w:pPr>
        <w:widowControl w:val="0"/>
        <w:autoSpaceDE w:val="0"/>
        <w:autoSpaceDN w:val="0"/>
        <w:adjustRightInd w:val="0"/>
        <w:spacing w:after="240"/>
        <w:rPr>
          <w:rFonts w:ascii="Arial" w:eastAsiaTheme="minorHAnsi" w:hAnsi="Arial" w:cs="Times"/>
          <w:color w:val="262626"/>
          <w:szCs w:val="36"/>
        </w:rPr>
      </w:pPr>
      <w:r w:rsidRPr="00F608D7">
        <w:rPr>
          <w:rFonts w:ascii="Arial" w:eastAsiaTheme="minorHAnsi" w:hAnsi="Arial" w:cs="Times"/>
          <w:color w:val="262626"/>
          <w:szCs w:val="36"/>
        </w:rPr>
        <w:t>We use the power of storytelling to share the simple truth that educating girls can transform societies.</w:t>
      </w:r>
    </w:p>
    <w:p w:rsidR="000E4ED8" w:rsidRPr="00F608D7" w:rsidRDefault="000E4ED8" w:rsidP="000E4ED8">
      <w:pPr>
        <w:widowControl w:val="0"/>
        <w:autoSpaceDE w:val="0"/>
        <w:autoSpaceDN w:val="0"/>
        <w:adjustRightInd w:val="0"/>
        <w:spacing w:after="240"/>
        <w:rPr>
          <w:rFonts w:ascii="Arial" w:eastAsiaTheme="minorHAnsi" w:hAnsi="Arial" w:cs="Times"/>
          <w:color w:val="262626"/>
          <w:szCs w:val="36"/>
        </w:rPr>
      </w:pPr>
      <w:r w:rsidRPr="00F608D7">
        <w:rPr>
          <w:rFonts w:ascii="Arial" w:eastAsiaTheme="minorHAnsi" w:hAnsi="Arial" w:cs="Times"/>
          <w:color w:val="262626"/>
          <w:szCs w:val="36"/>
        </w:rPr>
        <w:t>Girl Rising unites girls, women, boys and men who believe every girl has the right to go to school and the right to reach her full potential.</w:t>
      </w:r>
    </w:p>
    <w:p w:rsidR="000E4ED8" w:rsidRPr="00F608D7" w:rsidRDefault="000E4ED8" w:rsidP="000E4ED8">
      <w:pPr>
        <w:widowControl w:val="0"/>
        <w:autoSpaceDE w:val="0"/>
        <w:autoSpaceDN w:val="0"/>
        <w:adjustRightInd w:val="0"/>
        <w:spacing w:after="240"/>
        <w:rPr>
          <w:rFonts w:ascii="Arial" w:eastAsiaTheme="minorHAnsi" w:hAnsi="Arial" w:cs="Times"/>
          <w:color w:val="262626"/>
          <w:szCs w:val="42"/>
        </w:rPr>
      </w:pPr>
      <w:r w:rsidRPr="00F608D7">
        <w:rPr>
          <w:rFonts w:ascii="Arial" w:eastAsiaTheme="minorHAnsi" w:hAnsi="Arial" w:cs="Times"/>
          <w:color w:val="262626"/>
          <w:szCs w:val="42"/>
        </w:rPr>
        <w:t>Our mission is to change the way the world values the girl.</w:t>
      </w:r>
    </w:p>
    <w:p w:rsidR="000E4ED8" w:rsidRPr="00F608D7" w:rsidRDefault="000E4ED8" w:rsidP="000E4ED8">
      <w:pPr>
        <w:widowControl w:val="0"/>
        <w:autoSpaceDE w:val="0"/>
        <w:autoSpaceDN w:val="0"/>
        <w:adjustRightInd w:val="0"/>
        <w:spacing w:after="240"/>
        <w:rPr>
          <w:rFonts w:ascii="Arial" w:eastAsiaTheme="minorHAnsi" w:hAnsi="Arial" w:cs="Times"/>
          <w:color w:val="262626"/>
          <w:szCs w:val="36"/>
        </w:rPr>
      </w:pPr>
      <w:r w:rsidRPr="00F608D7">
        <w:rPr>
          <w:rFonts w:ascii="Arial" w:eastAsiaTheme="minorHAnsi" w:hAnsi="Arial" w:cs="Times"/>
          <w:color w:val="262626"/>
          <w:szCs w:val="36"/>
        </w:rPr>
        <w:t>Everything we do is to ensure that girls’ education is part of the mainstream conversation.</w:t>
      </w:r>
    </w:p>
    <w:p w:rsidR="000E4ED8" w:rsidRPr="00F608D7" w:rsidRDefault="000E4ED8" w:rsidP="000E4ED8">
      <w:pPr>
        <w:widowControl w:val="0"/>
        <w:autoSpaceDE w:val="0"/>
        <w:autoSpaceDN w:val="0"/>
        <w:adjustRightInd w:val="0"/>
        <w:spacing w:after="240"/>
        <w:rPr>
          <w:rFonts w:ascii="Arial" w:eastAsiaTheme="minorHAnsi" w:hAnsi="Arial" w:cs="Times"/>
          <w:color w:val="262626"/>
          <w:szCs w:val="36"/>
        </w:rPr>
      </w:pPr>
      <w:r w:rsidRPr="00F608D7">
        <w:rPr>
          <w:rFonts w:ascii="Arial" w:eastAsiaTheme="minorHAnsi" w:hAnsi="Arial" w:cs="Times"/>
          <w:color w:val="262626"/>
          <w:szCs w:val="36"/>
        </w:rPr>
        <w:t xml:space="preserve">We raise awareness about the issue, inspire action and drive resources to </w:t>
      </w:r>
      <w:hyperlink r:id="rId12" w:history="1">
        <w:r w:rsidRPr="00F608D7">
          <w:rPr>
            <w:rFonts w:ascii="Arial" w:eastAsiaTheme="minorHAnsi" w:hAnsi="Arial" w:cs="Times"/>
            <w:color w:val="7C0F0E"/>
            <w:szCs w:val="36"/>
            <w:u w:val="single" w:color="7C0F0E"/>
          </w:rPr>
          <w:t>our partners</w:t>
        </w:r>
      </w:hyperlink>
      <w:r w:rsidRPr="00F608D7">
        <w:rPr>
          <w:rFonts w:ascii="Arial" w:eastAsiaTheme="minorHAnsi" w:hAnsi="Arial" w:cs="Times"/>
          <w:color w:val="262626"/>
          <w:szCs w:val="36"/>
        </w:rPr>
        <w:t>, and together we make change happen.</w:t>
      </w:r>
    </w:p>
    <w:p w:rsidR="000E4ED8" w:rsidRDefault="000E4ED8" w:rsidP="000E4ED8">
      <w:pPr>
        <w:spacing w:after="240"/>
        <w:rPr>
          <w:rFonts w:ascii="Arial" w:eastAsiaTheme="minorHAnsi" w:hAnsi="Arial" w:cs="Times"/>
          <w:color w:val="262626"/>
          <w:szCs w:val="36"/>
        </w:rPr>
      </w:pPr>
      <w:r w:rsidRPr="00F608D7">
        <w:rPr>
          <w:rFonts w:ascii="Arial" w:eastAsiaTheme="minorHAnsi" w:hAnsi="Arial" w:cs="Times"/>
          <w:color w:val="262626"/>
          <w:szCs w:val="36"/>
        </w:rPr>
        <w:t xml:space="preserve">We do this through </w:t>
      </w:r>
      <w:hyperlink r:id="rId13" w:history="1">
        <w:r w:rsidRPr="00F608D7">
          <w:rPr>
            <w:rFonts w:ascii="Arial" w:eastAsiaTheme="minorHAnsi" w:hAnsi="Arial" w:cs="Times"/>
            <w:color w:val="7C0F0E"/>
            <w:szCs w:val="36"/>
            <w:u w:val="single" w:color="7C0F0E"/>
          </w:rPr>
          <w:t>film</w:t>
        </w:r>
      </w:hyperlink>
      <w:r w:rsidRPr="00F608D7">
        <w:rPr>
          <w:rFonts w:ascii="Arial" w:eastAsiaTheme="minorHAnsi" w:hAnsi="Arial" w:cs="Times"/>
          <w:color w:val="262626"/>
          <w:szCs w:val="36"/>
        </w:rPr>
        <w:t xml:space="preserve"> and other tools, such as educational and advocacy videos, screening guides and a free standards-aligned school curriculum.</w:t>
      </w:r>
    </w:p>
    <w:p w:rsidR="000E4ED8" w:rsidRDefault="000E4ED8" w:rsidP="000E4ED8">
      <w:pPr>
        <w:spacing w:after="240"/>
        <w:rPr>
          <w:rFonts w:ascii="Arial" w:eastAsiaTheme="minorHAnsi" w:hAnsi="Arial" w:cs="Times"/>
          <w:color w:val="262626"/>
          <w:szCs w:val="36"/>
        </w:rPr>
      </w:pPr>
    </w:p>
    <w:p w:rsidR="000E4ED8" w:rsidRPr="00F608D7" w:rsidRDefault="000E4ED8" w:rsidP="000E4ED8">
      <w:pPr>
        <w:widowControl w:val="0"/>
        <w:autoSpaceDE w:val="0"/>
        <w:autoSpaceDN w:val="0"/>
        <w:adjustRightInd w:val="0"/>
        <w:rPr>
          <w:rFonts w:ascii="Arial" w:eastAsiaTheme="minorHAnsi" w:hAnsi="Arial" w:cs="Times"/>
          <w:b/>
          <w:color w:val="262626"/>
          <w:sz w:val="36"/>
          <w:szCs w:val="72"/>
        </w:rPr>
      </w:pPr>
      <w:r w:rsidRPr="00F608D7">
        <w:rPr>
          <w:rFonts w:ascii="Arial" w:eastAsiaTheme="minorHAnsi" w:hAnsi="Arial" w:cs="Times"/>
          <w:b/>
          <w:color w:val="262626"/>
          <w:sz w:val="36"/>
          <w:szCs w:val="72"/>
        </w:rPr>
        <w:t>About the Film</w:t>
      </w:r>
    </w:p>
    <w:p w:rsidR="000E4ED8" w:rsidRPr="00F608D7" w:rsidRDefault="000E4ED8" w:rsidP="000E4ED8">
      <w:pPr>
        <w:spacing w:after="240"/>
        <w:rPr>
          <w:rFonts w:ascii="Arial" w:hAnsi="Arial"/>
        </w:rPr>
      </w:pPr>
      <w:r w:rsidRPr="00F608D7">
        <w:rPr>
          <w:rFonts w:ascii="Arial" w:eastAsiaTheme="minorHAnsi" w:hAnsi="Arial" w:cs="Times"/>
          <w:color w:val="262626"/>
          <w:szCs w:val="36"/>
        </w:rPr>
        <w:t>From Academy Award-nominated director Richard E. Robbins, Girl Rising journeys around the globe to witness the strength of the human spirit and the power of education to change the world. Viewers get to know nine unforgettable girls living in the developing world: ordinary girls who confront tremendous challenges and overcome nearly impossible odds to pursue their dreams. Prize-winning authors put the girls’ remarkable stories into words, and renowned actors give them voice.</w:t>
      </w:r>
    </w:p>
    <w:p w:rsidR="000E4ED8" w:rsidRDefault="000E4ED8" w:rsidP="000E4ED8">
      <w:pPr>
        <w:rPr>
          <w:rFonts w:ascii="Arial" w:hAnsi="Arial"/>
          <w:b/>
          <w:sz w:val="36"/>
        </w:rPr>
      </w:pPr>
      <w:r>
        <w:rPr>
          <w:rFonts w:ascii="Arial" w:hAnsi="Arial"/>
          <w:b/>
          <w:sz w:val="36"/>
        </w:rPr>
        <w:t>Friday, August 15,5 2014</w:t>
      </w:r>
    </w:p>
    <w:p w:rsidR="000E4ED8" w:rsidRDefault="000E4ED8" w:rsidP="000E4ED8">
      <w:pPr>
        <w:rPr>
          <w:rFonts w:ascii="Arial" w:hAnsi="Arial"/>
          <w:b/>
          <w:sz w:val="36"/>
        </w:rPr>
      </w:pPr>
    </w:p>
    <w:p w:rsidR="000E4ED8" w:rsidRPr="00943EA7" w:rsidRDefault="000E4ED8" w:rsidP="000E4ED8">
      <w:pPr>
        <w:widowControl w:val="0"/>
        <w:autoSpaceDE w:val="0"/>
        <w:autoSpaceDN w:val="0"/>
        <w:adjustRightInd w:val="0"/>
        <w:ind w:left="720"/>
        <w:jc w:val="center"/>
        <w:rPr>
          <w:rFonts w:ascii="Arial" w:hAnsi="Arial"/>
          <w:b/>
          <w:bCs/>
          <w:sz w:val="36"/>
        </w:rPr>
      </w:pPr>
      <w:r w:rsidRPr="00943EA7">
        <w:rPr>
          <w:rFonts w:ascii="Arial" w:hAnsi="Arial"/>
          <w:b/>
          <w:sz w:val="36"/>
        </w:rPr>
        <w:t>Christopher Tunnard</w:t>
      </w:r>
    </w:p>
    <w:p w:rsidR="000E4ED8" w:rsidRPr="00943EA7" w:rsidRDefault="000E4ED8" w:rsidP="000E4ED8">
      <w:pPr>
        <w:pBdr>
          <w:bottom w:val="single" w:sz="4" w:space="1" w:color="auto"/>
        </w:pBdr>
        <w:jc w:val="center"/>
        <w:rPr>
          <w:rFonts w:ascii="Arial" w:hAnsi="Arial"/>
          <w:b/>
          <w:sz w:val="28"/>
        </w:rPr>
      </w:pPr>
      <w:r w:rsidRPr="00943EA7">
        <w:rPr>
          <w:rFonts w:ascii="Arial" w:hAnsi="Arial"/>
          <w:b/>
          <w:sz w:val="28"/>
        </w:rPr>
        <w:t xml:space="preserve">Professor of International Business, </w:t>
      </w:r>
    </w:p>
    <w:p w:rsidR="000E4ED8" w:rsidRPr="00943EA7" w:rsidRDefault="000E4ED8" w:rsidP="000E4ED8">
      <w:pPr>
        <w:pBdr>
          <w:bottom w:val="single" w:sz="4" w:space="1" w:color="auto"/>
        </w:pBdr>
        <w:jc w:val="center"/>
        <w:rPr>
          <w:rFonts w:ascii="Arial" w:hAnsi="Arial"/>
          <w:b/>
          <w:sz w:val="28"/>
        </w:rPr>
      </w:pPr>
      <w:r w:rsidRPr="00943EA7">
        <w:rPr>
          <w:rFonts w:ascii="Arial" w:hAnsi="Arial"/>
          <w:b/>
          <w:sz w:val="28"/>
        </w:rPr>
        <w:t>Fletcher School of Law and Diplomacy at Tufts University</w:t>
      </w:r>
    </w:p>
    <w:p w:rsidR="000E4ED8" w:rsidRPr="00943EA7" w:rsidRDefault="000E4ED8" w:rsidP="000E4ED8">
      <w:pPr>
        <w:rPr>
          <w:rFonts w:ascii="Arial" w:hAnsi="Arial"/>
          <w:b/>
          <w:sz w:val="12"/>
        </w:rPr>
      </w:pPr>
    </w:p>
    <w:p w:rsidR="000E4ED8" w:rsidRPr="00943EA7" w:rsidRDefault="000E4ED8" w:rsidP="000E4ED8">
      <w:pPr>
        <w:pStyle w:val="Default"/>
        <w:jc w:val="both"/>
        <w:rPr>
          <w:rFonts w:ascii="Arial" w:hAnsi="Arial"/>
          <w:szCs w:val="23"/>
        </w:rPr>
      </w:pPr>
      <w:r w:rsidRPr="00943EA7">
        <w:rPr>
          <w:rFonts w:ascii="Arial" w:hAnsi="Arial"/>
        </w:rPr>
        <w:t xml:space="preserve">Christopher (Rusty) Tunnard teaches International Business at the Fletcher School at Tufts University and has recently been appointed the Hitachi Fellow for Technology and International Affairs.   For many years, he was a principal at Arthur D. Little (ADL) in their Travel and Technology management consulting practice in Brussels and in London.   </w:t>
      </w:r>
      <w:r w:rsidRPr="00943EA7">
        <w:rPr>
          <w:rFonts w:ascii="Arial" w:hAnsi="Arial"/>
          <w:bCs/>
        </w:rPr>
        <w:t xml:space="preserve">He is a recognized expert on innovation and technology-led change in the international communications, travel, and financial service industries. </w:t>
      </w:r>
      <w:r w:rsidRPr="00943EA7">
        <w:rPr>
          <w:rFonts w:ascii="Arial" w:hAnsi="Arial" w:cs="Cambria"/>
        </w:rPr>
        <w:t xml:space="preserve">In addition, Tunnard was a senior member of ADL’s Professional Development staff, and he created and/ or delivered a full range of skills courses in consulting and related business skills.  </w:t>
      </w:r>
      <w:r w:rsidRPr="00943EA7">
        <w:rPr>
          <w:rFonts w:ascii="Arial" w:hAnsi="Arial"/>
          <w:szCs w:val="23"/>
        </w:rPr>
        <w:t>Prior to joining ADL, he directed worldwide strategy and technology partnerships for the Travel Division of American Express TRS Co. He has also run his own consulting firm and has owned and operated a hotel barge company in southern France.</w:t>
      </w:r>
    </w:p>
    <w:p w:rsidR="000E4ED8" w:rsidRPr="00943EA7" w:rsidRDefault="000E4ED8" w:rsidP="000E4ED8">
      <w:pPr>
        <w:pStyle w:val="Default"/>
        <w:jc w:val="both"/>
        <w:rPr>
          <w:rFonts w:ascii="Arial" w:hAnsi="Arial"/>
          <w:szCs w:val="23"/>
        </w:rPr>
      </w:pPr>
    </w:p>
    <w:p w:rsidR="000E4ED8" w:rsidRPr="00943EA7" w:rsidRDefault="000E4ED8" w:rsidP="000E4ED8">
      <w:pPr>
        <w:jc w:val="both"/>
        <w:rPr>
          <w:rFonts w:ascii="Arial" w:hAnsi="Arial"/>
          <w:bCs/>
        </w:rPr>
      </w:pPr>
      <w:r w:rsidRPr="00943EA7">
        <w:rPr>
          <w:rFonts w:ascii="Arial" w:hAnsi="Arial"/>
          <w:bCs/>
        </w:rPr>
        <w:t xml:space="preserve">Tunnard’s consulting background led to a particular interest in research at the nexus of resistance movements, new technologies, and social network analysis. His doctoral dissertation focused on the use of technology in the formation of resistance networks that eventually led to peaceful regime change in Serbia in the 1990s.  Currently, he is looking at the roles that social networks and social media can play in building up institutions and civil society in countries that have used them effectively in bringing down long-time democratic dictatorships, most recently in Tunisia and Egypt. In addition, he is </w:t>
      </w:r>
      <w:r w:rsidRPr="00943EA7">
        <w:rPr>
          <w:rFonts w:ascii="Arial" w:hAnsi="Arial" w:cs="Cambria"/>
        </w:rPr>
        <w:t>developing analytical methods to examine public and private social networks and their impact on organizations.</w:t>
      </w:r>
    </w:p>
    <w:p w:rsidR="000E4ED8" w:rsidRPr="00943EA7" w:rsidRDefault="000E4ED8" w:rsidP="000E4ED8">
      <w:pPr>
        <w:autoSpaceDE w:val="0"/>
        <w:autoSpaceDN w:val="0"/>
        <w:adjustRightInd w:val="0"/>
        <w:jc w:val="both"/>
        <w:rPr>
          <w:rFonts w:ascii="Arial" w:hAnsi="Arial" w:cs="Cambria"/>
        </w:rPr>
      </w:pPr>
    </w:p>
    <w:p w:rsidR="000E4ED8" w:rsidRPr="00943EA7" w:rsidRDefault="000E4ED8" w:rsidP="000E4ED8">
      <w:pPr>
        <w:autoSpaceDE w:val="0"/>
        <w:autoSpaceDN w:val="0"/>
        <w:adjustRightInd w:val="0"/>
        <w:jc w:val="both"/>
        <w:rPr>
          <w:rFonts w:ascii="Arial" w:hAnsi="Arial" w:cs="Cambria"/>
        </w:rPr>
      </w:pPr>
      <w:r w:rsidRPr="00943EA7">
        <w:rPr>
          <w:rFonts w:ascii="Arial" w:hAnsi="Arial"/>
        </w:rPr>
        <w:t>Dr. Tunnard holds MA, MALD and PhD degrees from the Fletcher School of Law and Diplomacy, and he received his AB from Harvard.</w:t>
      </w:r>
    </w:p>
    <w:p w:rsidR="000E4ED8" w:rsidRPr="00943EA7" w:rsidRDefault="000E4ED8" w:rsidP="000E4ED8">
      <w:pPr>
        <w:jc w:val="both"/>
        <w:rPr>
          <w:rFonts w:ascii="Arial" w:hAnsi="Arial"/>
        </w:rPr>
      </w:pPr>
    </w:p>
    <w:p w:rsidR="000E4ED8" w:rsidRPr="00943EA7" w:rsidRDefault="000E4ED8" w:rsidP="000E4ED8">
      <w:pPr>
        <w:jc w:val="both"/>
        <w:rPr>
          <w:rFonts w:ascii="Arial" w:hAnsi="Arial"/>
          <w:bCs/>
        </w:rPr>
      </w:pPr>
      <w:r w:rsidRPr="00943EA7">
        <w:rPr>
          <w:rFonts w:ascii="Arial" w:hAnsi="Arial"/>
          <w:bCs/>
        </w:rPr>
        <w:t xml:space="preserve">Further information can be found at: </w:t>
      </w:r>
      <w:hyperlink r:id="rId14" w:history="1">
        <w:r w:rsidRPr="00943EA7">
          <w:rPr>
            <w:rStyle w:val="Hyperlink"/>
            <w:rFonts w:ascii="Arial" w:hAnsi="Arial"/>
            <w:bCs/>
          </w:rPr>
          <w:t>http://fletcher.tufts.edu/faculty/tunnard/default.shtml</w:t>
        </w:r>
      </w:hyperlink>
    </w:p>
    <w:p w:rsidR="000E4ED8" w:rsidRPr="00943EA7" w:rsidRDefault="000E4ED8" w:rsidP="000E4ED8">
      <w:pPr>
        <w:jc w:val="both"/>
        <w:rPr>
          <w:rFonts w:ascii="Arial" w:hAnsi="Arial"/>
          <w:bCs/>
        </w:rPr>
      </w:pPr>
    </w:p>
    <w:p w:rsidR="000E4ED8" w:rsidRPr="00943EA7" w:rsidRDefault="000E4ED8" w:rsidP="000E4ED8">
      <w:pPr>
        <w:jc w:val="center"/>
        <w:rPr>
          <w:rFonts w:ascii="Arial" w:hAnsi="Arial"/>
          <w:b/>
          <w:sz w:val="36"/>
        </w:rPr>
      </w:pPr>
      <w:r w:rsidRPr="00943EA7">
        <w:rPr>
          <w:rFonts w:ascii="Arial" w:hAnsi="Arial"/>
          <w:b/>
          <w:sz w:val="36"/>
        </w:rPr>
        <w:t>Jane Christo</w:t>
      </w:r>
    </w:p>
    <w:p w:rsidR="000E4ED8" w:rsidRPr="00943EA7" w:rsidRDefault="000E4ED8" w:rsidP="000E4ED8">
      <w:pPr>
        <w:pBdr>
          <w:bottom w:val="single" w:sz="4" w:space="1" w:color="auto"/>
        </w:pBdr>
        <w:jc w:val="center"/>
        <w:rPr>
          <w:rFonts w:ascii="Arial" w:hAnsi="Arial"/>
          <w:b/>
          <w:sz w:val="36"/>
        </w:rPr>
      </w:pPr>
      <w:r w:rsidRPr="00943EA7">
        <w:rPr>
          <w:rFonts w:ascii="Arial" w:hAnsi="Arial"/>
          <w:b/>
          <w:sz w:val="36"/>
        </w:rPr>
        <w:t xml:space="preserve">Edward R. Murrow Center at </w:t>
      </w:r>
    </w:p>
    <w:p w:rsidR="000E4ED8" w:rsidRPr="00943EA7" w:rsidRDefault="000E4ED8" w:rsidP="000E4ED8">
      <w:pPr>
        <w:pBdr>
          <w:bottom w:val="single" w:sz="4" w:space="1" w:color="auto"/>
        </w:pBdr>
        <w:jc w:val="center"/>
        <w:rPr>
          <w:rFonts w:ascii="Arial" w:hAnsi="Arial"/>
          <w:b/>
          <w:sz w:val="36"/>
        </w:rPr>
      </w:pPr>
      <w:r w:rsidRPr="00943EA7">
        <w:rPr>
          <w:rFonts w:ascii="Arial" w:hAnsi="Arial"/>
          <w:b/>
          <w:sz w:val="36"/>
        </w:rPr>
        <w:t>The Fletcher School</w:t>
      </w:r>
    </w:p>
    <w:p w:rsidR="000E4ED8" w:rsidRPr="00943EA7" w:rsidRDefault="000E4ED8" w:rsidP="000E4ED8">
      <w:pPr>
        <w:rPr>
          <w:rFonts w:ascii="Arial" w:hAnsi="Arial"/>
          <w:sz w:val="16"/>
        </w:rPr>
      </w:pPr>
    </w:p>
    <w:p w:rsidR="000E4ED8" w:rsidRPr="00943EA7" w:rsidRDefault="000E4ED8" w:rsidP="000E4ED8">
      <w:pPr>
        <w:pStyle w:val="NormalWeb"/>
        <w:shd w:val="clear" w:color="auto" w:fill="FFFFFF"/>
        <w:spacing w:before="2" w:after="2"/>
        <w:rPr>
          <w:rFonts w:ascii="Arial" w:hAnsi="Arial"/>
          <w:sz w:val="24"/>
          <w:szCs w:val="24"/>
        </w:rPr>
      </w:pPr>
      <w:r w:rsidRPr="00943EA7">
        <w:rPr>
          <w:rFonts w:ascii="Arial" w:hAnsi="Arial"/>
          <w:sz w:val="24"/>
          <w:szCs w:val="24"/>
        </w:rPr>
        <w:t>As the visionary General Manager of WBUR FM from 1979 to 2004, Jane Christo was one of the country’s first female managers of a top 10 radio station in a major market. Jane Christo transformed what was a special-</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interest radio station with a polyglot format in the 1970s into a competitive mainstream radio station by the mid-</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1980s and then into one of Boston's top 10 radio stations by the mid-</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 xml:space="preserve">1990s. She demonstrated to her colleagues around the country that the future of public radio was in news and information, pioneered new techniques in public radio fundraising, saw the potential of the internet far earlier than most and took the local productions of </w:t>
      </w:r>
      <w:r w:rsidRPr="00943EA7">
        <w:rPr>
          <w:rFonts w:ascii="Arial" w:hAnsi="Arial"/>
          <w:i/>
          <w:iCs/>
          <w:sz w:val="24"/>
          <w:szCs w:val="24"/>
        </w:rPr>
        <w:t xml:space="preserve">Car Talk, Only A Game, Here &amp; Now, The Connec6on, </w:t>
      </w:r>
      <w:r w:rsidRPr="00943EA7">
        <w:rPr>
          <w:rFonts w:ascii="Arial" w:hAnsi="Arial"/>
          <w:sz w:val="24"/>
          <w:szCs w:val="24"/>
        </w:rPr>
        <w:t xml:space="preserve">and </w:t>
      </w:r>
      <w:r w:rsidRPr="00943EA7">
        <w:rPr>
          <w:rFonts w:ascii="Arial" w:hAnsi="Arial"/>
          <w:i/>
          <w:iCs/>
          <w:sz w:val="24"/>
          <w:szCs w:val="24"/>
        </w:rPr>
        <w:t xml:space="preserve">On Point </w:t>
      </w:r>
      <w:r w:rsidRPr="00943EA7">
        <w:rPr>
          <w:rFonts w:ascii="Arial" w:hAnsi="Arial"/>
          <w:sz w:val="24"/>
          <w:szCs w:val="24"/>
        </w:rPr>
        <w:t xml:space="preserve">to national audiences. </w:t>
      </w:r>
    </w:p>
    <w:p w:rsidR="000E4ED8" w:rsidRPr="00943EA7" w:rsidRDefault="000E4ED8" w:rsidP="000E4ED8">
      <w:pPr>
        <w:pStyle w:val="NormalWeb"/>
        <w:shd w:val="clear" w:color="auto" w:fill="FFFFFF"/>
        <w:spacing w:before="2" w:after="2"/>
        <w:rPr>
          <w:rFonts w:ascii="Arial" w:hAnsi="Arial"/>
          <w:sz w:val="24"/>
          <w:szCs w:val="24"/>
        </w:rPr>
      </w:pPr>
    </w:p>
    <w:p w:rsidR="000E4ED8" w:rsidRPr="00943EA7" w:rsidRDefault="000E4ED8" w:rsidP="000E4ED8">
      <w:pPr>
        <w:pStyle w:val="NormalWeb"/>
        <w:shd w:val="clear" w:color="auto" w:fill="FFFFFF"/>
        <w:spacing w:before="2" w:after="2"/>
        <w:rPr>
          <w:rFonts w:ascii="Arial" w:hAnsi="Arial"/>
          <w:sz w:val="24"/>
          <w:szCs w:val="24"/>
        </w:rPr>
      </w:pPr>
      <w:r w:rsidRPr="00943EA7">
        <w:rPr>
          <w:rFonts w:ascii="Arial" w:hAnsi="Arial"/>
          <w:sz w:val="24"/>
          <w:szCs w:val="24"/>
        </w:rPr>
        <w:t xml:space="preserve">In 2005, </w:t>
      </w:r>
      <w:r w:rsidRPr="00943EA7">
        <w:rPr>
          <w:rFonts w:ascii="Arial" w:hAnsi="Arial"/>
          <w:i/>
          <w:iCs/>
          <w:sz w:val="24"/>
          <w:szCs w:val="24"/>
        </w:rPr>
        <w:t xml:space="preserve">Boston Magazine </w:t>
      </w:r>
      <w:r w:rsidRPr="00943EA7">
        <w:rPr>
          <w:rFonts w:ascii="Arial" w:hAnsi="Arial"/>
          <w:sz w:val="24"/>
          <w:szCs w:val="24"/>
        </w:rPr>
        <w:t>wrote, "Over her 25 years, she transformed a glorified college radio station with a $250,000 annual budget and 60,000 listeners into a $20 million operation with an audience of more than half a million. She replaced the penny-</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ante music shows and mom-</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and-</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pop how-</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to programs with high-</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rolling, far-</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 xml:space="preserve">reaching fare like </w:t>
      </w:r>
      <w:r w:rsidRPr="00943EA7">
        <w:rPr>
          <w:rFonts w:ascii="Arial" w:hAnsi="Arial"/>
          <w:i/>
          <w:iCs/>
          <w:sz w:val="24"/>
          <w:szCs w:val="24"/>
        </w:rPr>
        <w:t xml:space="preserve">All Things Considered </w:t>
      </w:r>
      <w:r w:rsidRPr="00943EA7">
        <w:rPr>
          <w:rFonts w:ascii="Arial" w:hAnsi="Arial"/>
          <w:sz w:val="24"/>
          <w:szCs w:val="24"/>
        </w:rPr>
        <w:t>and cutting-</w:t>
      </w:r>
      <w:r w:rsidRPr="00943EA7">
        <w:rPr>
          <w:rFonts w:ascii="Arial" w:hAnsi="Arial"/>
          <w:sz w:val="24"/>
          <w:szCs w:val="24"/>
        </w:rPr>
        <w:softHyphen/>
      </w:r>
      <w:r w:rsidRPr="00943EA7">
        <w:rPr>
          <w:rFonts w:ascii="Cambria" w:hAnsi="Cambria"/>
          <w:sz w:val="24"/>
          <w:szCs w:val="24"/>
        </w:rPr>
        <w:t>‐</w:t>
      </w:r>
      <w:r w:rsidRPr="00943EA7">
        <w:rPr>
          <w:rFonts w:ascii="Arial" w:hAnsi="Arial"/>
          <w:sz w:val="24"/>
          <w:szCs w:val="24"/>
        </w:rPr>
        <w:t xml:space="preserve">edge newcomers like </w:t>
      </w:r>
      <w:r w:rsidRPr="00943EA7">
        <w:rPr>
          <w:rFonts w:ascii="Arial" w:hAnsi="Arial"/>
          <w:i/>
          <w:iCs/>
          <w:sz w:val="24"/>
          <w:szCs w:val="24"/>
        </w:rPr>
        <w:t xml:space="preserve">This American Life. </w:t>
      </w:r>
      <w:r w:rsidRPr="00943EA7">
        <w:rPr>
          <w:rFonts w:ascii="Arial" w:hAnsi="Arial"/>
          <w:sz w:val="24"/>
          <w:szCs w:val="24"/>
        </w:rPr>
        <w:t xml:space="preserve">The station then developed original programs, such as the quirky sports weekly </w:t>
      </w:r>
      <w:r w:rsidRPr="00943EA7">
        <w:rPr>
          <w:rFonts w:ascii="Arial" w:hAnsi="Arial"/>
          <w:i/>
          <w:iCs/>
          <w:sz w:val="24"/>
          <w:szCs w:val="24"/>
        </w:rPr>
        <w:t xml:space="preserve">Only a Game </w:t>
      </w:r>
      <w:r w:rsidRPr="00943EA7">
        <w:rPr>
          <w:rFonts w:ascii="Arial" w:hAnsi="Arial"/>
          <w:sz w:val="24"/>
          <w:szCs w:val="24"/>
        </w:rPr>
        <w:t xml:space="preserve">and the erudite talk show </w:t>
      </w:r>
      <w:r w:rsidRPr="00943EA7">
        <w:rPr>
          <w:rFonts w:ascii="Arial" w:hAnsi="Arial"/>
          <w:i/>
          <w:iCs/>
          <w:sz w:val="24"/>
          <w:szCs w:val="24"/>
        </w:rPr>
        <w:t xml:space="preserve">The Connection." </w:t>
      </w:r>
      <w:r w:rsidRPr="00943EA7">
        <w:rPr>
          <w:rFonts w:ascii="Arial" w:hAnsi="Arial"/>
          <w:sz w:val="24"/>
          <w:szCs w:val="24"/>
        </w:rPr>
        <w:t xml:space="preserve"> And Christo has been honored extensively. In 1992, she won the prestigious Peabody Award, in 2000, she received Public Radio's highest honor, the Corporation for Public Broadcasting’s Edward R. Murrow Lifetime Achievement Award. In 2003, she received a DuPont Columbia University Award as well as an Robert F. Kennedy Journalism Award. She also received the prestigious Hatch Award for a radio campaign and a CLIO Award for radio advertising. In 2007, she received The Medal of Gratitude from Alfred Moisiu, President of the Republic of Albania, "for the precious assistance given to organize the free press, the professional preparation and training of journalists and for the feelings of affection demonstrated about Albania and the Albanians." Motrat Qiriazi a national professional Albanian women’s organization based in New York recognized Jane for “inspiring compassion, leadership and wisdom." </w:t>
      </w:r>
    </w:p>
    <w:p w:rsidR="000E4ED8" w:rsidRPr="00943EA7" w:rsidRDefault="000E4ED8" w:rsidP="000E4ED8">
      <w:pPr>
        <w:pStyle w:val="NormalWeb"/>
        <w:shd w:val="clear" w:color="auto" w:fill="FFFFFF"/>
        <w:spacing w:before="2" w:after="2"/>
        <w:rPr>
          <w:rFonts w:ascii="Arial" w:hAnsi="Arial"/>
          <w:sz w:val="24"/>
          <w:szCs w:val="24"/>
        </w:rPr>
      </w:pPr>
    </w:p>
    <w:p w:rsidR="000E4ED8" w:rsidRPr="00943EA7" w:rsidRDefault="000E4ED8" w:rsidP="000E4ED8">
      <w:pPr>
        <w:pStyle w:val="NormalWeb"/>
        <w:shd w:val="clear" w:color="auto" w:fill="FFFFFF"/>
        <w:spacing w:before="2" w:after="2"/>
        <w:rPr>
          <w:rFonts w:ascii="Arial" w:hAnsi="Arial"/>
          <w:sz w:val="24"/>
          <w:szCs w:val="24"/>
        </w:rPr>
      </w:pPr>
      <w:r w:rsidRPr="00943EA7">
        <w:rPr>
          <w:rFonts w:ascii="Arial" w:hAnsi="Arial"/>
          <w:sz w:val="24"/>
          <w:szCs w:val="24"/>
        </w:rPr>
        <w:t xml:space="preserve">As noted in her long list of honors, Christo has designed and developed programs for journalists reporting in fledgling democracies. Her vision for mentoring journalists began as new democracies were forming in Eastern Europe following the fall of the Soviet Union. Financial support from the U.S. Department of State and the United States Information Agency allowed Christo to establish the International Training Project. From 1992 to 2004, she directed twenty programs for nearly 100 media professionals from the Balkans, Southeast Asia and the Middle East. She directed workshops, seminars and offered individual mentoring, both in other countries and in the United States, designed to address the challenges confronted by journalists in their daily work. The programs covered topics such as reporting on human trafficking and reporting in areas of conflict. </w:t>
      </w:r>
    </w:p>
    <w:p w:rsidR="000E4ED8" w:rsidRPr="00943EA7" w:rsidRDefault="000E4ED8" w:rsidP="000E4ED8">
      <w:pPr>
        <w:pStyle w:val="NormalWeb"/>
        <w:shd w:val="clear" w:color="auto" w:fill="FFFFFF"/>
        <w:spacing w:before="2" w:after="2"/>
        <w:rPr>
          <w:rFonts w:ascii="Arial" w:hAnsi="Arial"/>
          <w:sz w:val="24"/>
          <w:szCs w:val="24"/>
        </w:rPr>
      </w:pPr>
      <w:r w:rsidRPr="00943EA7">
        <w:rPr>
          <w:rFonts w:ascii="Arial" w:hAnsi="Arial"/>
          <w:sz w:val="24"/>
          <w:szCs w:val="24"/>
        </w:rPr>
        <w:t xml:space="preserve">Since 2004, Christo has been affiliated with the Fletcher School’s Edward R. Murrow Center at Tufts University, Medford, Massachusetts, where she now conducts journalism symposia and develops international journalism programs. </w:t>
      </w:r>
    </w:p>
    <w:p w:rsidR="000E4ED8" w:rsidRPr="00943EA7" w:rsidRDefault="000E4ED8" w:rsidP="000E4ED8">
      <w:pPr>
        <w:pStyle w:val="NormalWeb"/>
        <w:shd w:val="clear" w:color="auto" w:fill="FFFFFF"/>
        <w:spacing w:before="2" w:after="2"/>
        <w:rPr>
          <w:rFonts w:ascii="Arial" w:hAnsi="Arial"/>
          <w:sz w:val="24"/>
          <w:szCs w:val="24"/>
        </w:rPr>
      </w:pPr>
    </w:p>
    <w:p w:rsidR="000E4ED8" w:rsidRPr="00943EA7" w:rsidRDefault="000E4ED8" w:rsidP="000E4ED8">
      <w:pPr>
        <w:pStyle w:val="NormalWeb"/>
        <w:shd w:val="clear" w:color="auto" w:fill="FFFFFF"/>
        <w:spacing w:before="2" w:after="2"/>
        <w:rPr>
          <w:rFonts w:ascii="Arial" w:hAnsi="Arial"/>
          <w:sz w:val="24"/>
          <w:szCs w:val="24"/>
        </w:rPr>
      </w:pPr>
      <w:r w:rsidRPr="00943EA7">
        <w:rPr>
          <w:rFonts w:ascii="Arial" w:hAnsi="Arial"/>
          <w:sz w:val="24"/>
          <w:szCs w:val="24"/>
        </w:rPr>
        <w:t xml:space="preserve">Jane Christo received a Bachelor’s Degree in English Literature from Boston University and she lives with her husband, Van, in Brookline, Massachusetts. They have a grown son, Zachary. Jane and Van are also proud to have been able to sponsor and financially support seven young people from Eastern Europe to live and become educated in the United States. </w:t>
      </w:r>
    </w:p>
    <w:p w:rsidR="000E4ED8" w:rsidRDefault="000E4ED8" w:rsidP="000E4ED8"/>
    <w:p w:rsidR="000E4ED8" w:rsidRPr="00E54D8E" w:rsidRDefault="000E4ED8" w:rsidP="000E4ED8">
      <w:pPr>
        <w:pBdr>
          <w:bottom w:val="single" w:sz="4" w:space="1" w:color="auto"/>
        </w:pBdr>
        <w:jc w:val="center"/>
        <w:rPr>
          <w:rFonts w:ascii="Arial Bold" w:hAnsi="Arial Bold"/>
          <w:b/>
          <w:sz w:val="36"/>
        </w:rPr>
      </w:pPr>
      <w:r w:rsidRPr="00E54D8E">
        <w:rPr>
          <w:rFonts w:ascii="Arial Bold" w:hAnsi="Arial Bold"/>
          <w:b/>
          <w:sz w:val="36"/>
        </w:rPr>
        <w:t>Joan Vennochi</w:t>
      </w:r>
    </w:p>
    <w:p w:rsidR="000E4ED8" w:rsidRDefault="000E4ED8" w:rsidP="000E4ED8">
      <w:pPr>
        <w:pBdr>
          <w:bottom w:val="single" w:sz="4" w:space="1" w:color="auto"/>
        </w:pBdr>
        <w:jc w:val="center"/>
        <w:rPr>
          <w:rFonts w:ascii="Arial Bold" w:hAnsi="Arial Bold"/>
        </w:rPr>
      </w:pPr>
      <w:r w:rsidRPr="00F608D7">
        <w:rPr>
          <w:rFonts w:ascii="Arial Bold" w:hAnsi="Arial Bold"/>
        </w:rPr>
        <w:t>Columnist, The Boston Globe</w:t>
      </w:r>
    </w:p>
    <w:p w:rsidR="000E4ED8" w:rsidRDefault="000E4ED8" w:rsidP="000E4ED8">
      <w:pPr>
        <w:jc w:val="center"/>
        <w:rPr>
          <w:rFonts w:ascii="Arial Bold" w:hAnsi="Arial Bold"/>
        </w:rPr>
      </w:pPr>
    </w:p>
    <w:p w:rsidR="000E4ED8" w:rsidRDefault="000E4ED8" w:rsidP="000E4ED8">
      <w:pPr>
        <w:rPr>
          <w:rFonts w:ascii="Arial" w:eastAsiaTheme="minorHAnsi" w:hAnsi="Arial" w:cs="Georgia"/>
          <w:color w:val="1D1D1D"/>
        </w:rPr>
      </w:pPr>
      <w:r w:rsidRPr="00F608D7">
        <w:rPr>
          <w:rFonts w:ascii="Arial" w:eastAsiaTheme="minorHAnsi" w:hAnsi="Arial" w:cs="Georgia"/>
          <w:color w:val="1D1D1D"/>
        </w:rPr>
        <w:t>Joan Vennochi writes regularly about national and local politics, and also covers issues relating to business, law and culture. Before joining the op-ed page, she wrote a column on the Globe's business page. Vennochi was City Hall bureau chief, State House bureau chief, and covered national politics for the Globe. She began her career at the paper as a researcher on the Spotlight Team, the newspaper's investigative unit. She shared in a Pulitzer Prize awarded to the team for local investigative reporting. Vennochi is a graduate of Boston University and Suffolk Law School.</w:t>
      </w:r>
    </w:p>
    <w:p w:rsidR="000E4ED8" w:rsidRDefault="000E4ED8" w:rsidP="000E4ED8">
      <w:pPr>
        <w:rPr>
          <w:rFonts w:ascii="Arial" w:eastAsiaTheme="minorHAnsi" w:hAnsi="Arial" w:cs="Georgia"/>
          <w:color w:val="1D1D1D"/>
        </w:rPr>
      </w:pPr>
    </w:p>
    <w:p w:rsidR="000E4ED8" w:rsidRPr="002831FA" w:rsidRDefault="000E4ED8" w:rsidP="000E4ED8">
      <w:pPr>
        <w:widowControl w:val="0"/>
        <w:autoSpaceDE w:val="0"/>
        <w:autoSpaceDN w:val="0"/>
        <w:adjustRightInd w:val="0"/>
        <w:jc w:val="center"/>
        <w:rPr>
          <w:rFonts w:ascii="Arial" w:hAnsi="Arial" w:cs="Helvetica"/>
          <w:b/>
          <w:sz w:val="36"/>
          <w:szCs w:val="28"/>
        </w:rPr>
      </w:pPr>
      <w:r w:rsidRPr="002831FA">
        <w:rPr>
          <w:rFonts w:ascii="Arial" w:hAnsi="Arial" w:cs="Helvetica"/>
          <w:b/>
          <w:sz w:val="36"/>
          <w:szCs w:val="28"/>
        </w:rPr>
        <w:t>Mayssoun Azzam</w:t>
      </w:r>
    </w:p>
    <w:p w:rsidR="000E4ED8" w:rsidRPr="002831FA" w:rsidRDefault="000E4ED8" w:rsidP="000E4ED8">
      <w:pPr>
        <w:widowControl w:val="0"/>
        <w:pBdr>
          <w:bottom w:val="single" w:sz="4" w:space="1" w:color="auto"/>
        </w:pBdr>
        <w:autoSpaceDE w:val="0"/>
        <w:autoSpaceDN w:val="0"/>
        <w:adjustRightInd w:val="0"/>
        <w:jc w:val="center"/>
        <w:rPr>
          <w:rFonts w:ascii="Arial" w:hAnsi="Arial" w:cs="Helvetica"/>
          <w:b/>
          <w:sz w:val="28"/>
          <w:szCs w:val="28"/>
        </w:rPr>
      </w:pPr>
      <w:r w:rsidRPr="002831FA">
        <w:rPr>
          <w:rFonts w:ascii="Arial" w:hAnsi="Arial" w:cs="Helvetica"/>
          <w:b/>
          <w:sz w:val="28"/>
          <w:szCs w:val="28"/>
        </w:rPr>
        <w:t>News Presenter</w:t>
      </w:r>
      <w:r>
        <w:rPr>
          <w:rFonts w:ascii="Arial" w:hAnsi="Arial" w:cs="Helvetica"/>
          <w:b/>
          <w:sz w:val="28"/>
          <w:szCs w:val="28"/>
        </w:rPr>
        <w:t>,</w:t>
      </w:r>
      <w:r w:rsidRPr="002831FA">
        <w:rPr>
          <w:rFonts w:ascii="Arial" w:hAnsi="Arial" w:cs="Helvetica"/>
          <w:b/>
          <w:sz w:val="28"/>
          <w:szCs w:val="28"/>
        </w:rPr>
        <w:t xml:space="preserve"> Al Arabiya News Channel</w:t>
      </w:r>
    </w:p>
    <w:p w:rsidR="000E4ED8" w:rsidRPr="002831FA" w:rsidRDefault="000E4ED8" w:rsidP="000E4ED8">
      <w:pPr>
        <w:widowControl w:val="0"/>
        <w:autoSpaceDE w:val="0"/>
        <w:autoSpaceDN w:val="0"/>
        <w:adjustRightInd w:val="0"/>
        <w:rPr>
          <w:rFonts w:ascii="Arial" w:hAnsi="Arial" w:cs="Helvetica"/>
          <w:szCs w:val="28"/>
        </w:rPr>
      </w:pPr>
    </w:p>
    <w:p w:rsidR="000E4ED8" w:rsidRPr="002831FA" w:rsidRDefault="000E4ED8" w:rsidP="000E4ED8">
      <w:pPr>
        <w:widowControl w:val="0"/>
        <w:autoSpaceDE w:val="0"/>
        <w:autoSpaceDN w:val="0"/>
        <w:adjustRightInd w:val="0"/>
        <w:rPr>
          <w:rFonts w:ascii="Arial" w:hAnsi="Arial" w:cs="Helvetica"/>
          <w:szCs w:val="28"/>
        </w:rPr>
      </w:pPr>
      <w:r w:rsidRPr="002831FA">
        <w:rPr>
          <w:rFonts w:ascii="Arial" w:hAnsi="Arial" w:cs="Helvetica"/>
          <w:szCs w:val="28"/>
        </w:rPr>
        <w:t>Mayssoun Azzam is a political anchor and news presenter based in Dubai and working for Al Arabiya News Channel since 2003. Mayssoun was appointed Ambassador of Nescafe Red Mug (2010/11) to highlight health benefits of coffee and to address the myths surrounding habitual coffee drinking.</w:t>
      </w:r>
    </w:p>
    <w:p w:rsidR="000E4ED8" w:rsidRPr="002831FA" w:rsidRDefault="000E4ED8" w:rsidP="000E4ED8">
      <w:pPr>
        <w:widowControl w:val="0"/>
        <w:autoSpaceDE w:val="0"/>
        <w:autoSpaceDN w:val="0"/>
        <w:adjustRightInd w:val="0"/>
        <w:rPr>
          <w:rFonts w:ascii="Arial" w:hAnsi="Arial" w:cs="Helvetica"/>
          <w:szCs w:val="28"/>
        </w:rPr>
      </w:pPr>
    </w:p>
    <w:p w:rsidR="000E4ED8" w:rsidRPr="002831FA" w:rsidRDefault="000E4ED8" w:rsidP="000E4ED8">
      <w:pPr>
        <w:widowControl w:val="0"/>
        <w:autoSpaceDE w:val="0"/>
        <w:autoSpaceDN w:val="0"/>
        <w:adjustRightInd w:val="0"/>
        <w:rPr>
          <w:rFonts w:ascii="Arial" w:hAnsi="Arial" w:cs="Helvetica"/>
          <w:szCs w:val="28"/>
        </w:rPr>
      </w:pPr>
      <w:r w:rsidRPr="002831FA">
        <w:rPr>
          <w:rFonts w:ascii="Arial" w:hAnsi="Arial" w:cs="Helvetica"/>
          <w:szCs w:val="28"/>
        </w:rPr>
        <w:t>During her seven years experience in Al Arabiya, Mayssoun anchored for three years a two hours weekly talk show (mashahed wa ara¹ or Chat on Doc), interviewed high profile guests (such as Tony Blair, Salam Fayyad among others), in addition to field reporting and an embedded reporter with</w:t>
      </w:r>
      <w:r>
        <w:rPr>
          <w:rFonts w:ascii="Arial" w:hAnsi="Arial" w:cs="Helvetica"/>
          <w:szCs w:val="28"/>
        </w:rPr>
        <w:t xml:space="preserve"> </w:t>
      </w:r>
      <w:r w:rsidRPr="002831FA">
        <w:rPr>
          <w:rFonts w:ascii="Arial" w:hAnsi="Arial" w:cs="Helvetica"/>
          <w:szCs w:val="28"/>
        </w:rPr>
        <w:t>International Activists from a war zone in Palestine.</w:t>
      </w:r>
    </w:p>
    <w:p w:rsidR="000E4ED8" w:rsidRPr="002831FA" w:rsidRDefault="000E4ED8" w:rsidP="000E4ED8">
      <w:pPr>
        <w:widowControl w:val="0"/>
        <w:autoSpaceDE w:val="0"/>
        <w:autoSpaceDN w:val="0"/>
        <w:adjustRightInd w:val="0"/>
        <w:rPr>
          <w:rFonts w:ascii="Arial" w:hAnsi="Arial" w:cs="Helvetica"/>
          <w:szCs w:val="28"/>
        </w:rPr>
      </w:pPr>
    </w:p>
    <w:p w:rsidR="000E4ED8" w:rsidRPr="002831FA" w:rsidRDefault="000E4ED8" w:rsidP="000E4ED8">
      <w:pPr>
        <w:widowControl w:val="0"/>
        <w:autoSpaceDE w:val="0"/>
        <w:autoSpaceDN w:val="0"/>
        <w:adjustRightInd w:val="0"/>
        <w:rPr>
          <w:rFonts w:ascii="Arial" w:hAnsi="Arial" w:cs="Helvetica"/>
          <w:szCs w:val="28"/>
        </w:rPr>
      </w:pPr>
      <w:r w:rsidRPr="002831FA">
        <w:rPr>
          <w:rFonts w:ascii="Arial" w:hAnsi="Arial" w:cs="Helvetica"/>
          <w:szCs w:val="28"/>
        </w:rPr>
        <w:t>Al Arabiya was the media sponsor for the Palestinian first investment conference held in Bait Lahem, and she wa</w:t>
      </w:r>
      <w:r>
        <w:rPr>
          <w:rFonts w:ascii="Arial" w:hAnsi="Arial" w:cs="Helvetica"/>
          <w:szCs w:val="28"/>
        </w:rPr>
        <w:t xml:space="preserve">s chosen to MC the inauguration, </w:t>
      </w:r>
      <w:r w:rsidRPr="002831FA">
        <w:rPr>
          <w:rFonts w:ascii="Arial" w:hAnsi="Arial" w:cs="Helvetica"/>
          <w:szCs w:val="28"/>
        </w:rPr>
        <w:t>which included keynote speakers like President Mahmoud Abbas among others.</w:t>
      </w:r>
    </w:p>
    <w:p w:rsidR="000E4ED8" w:rsidRPr="002831FA" w:rsidRDefault="000E4ED8" w:rsidP="000E4ED8">
      <w:pPr>
        <w:widowControl w:val="0"/>
        <w:autoSpaceDE w:val="0"/>
        <w:autoSpaceDN w:val="0"/>
        <w:adjustRightInd w:val="0"/>
        <w:rPr>
          <w:rFonts w:ascii="Arial" w:hAnsi="Arial" w:cs="Helvetica"/>
          <w:szCs w:val="28"/>
        </w:rPr>
      </w:pPr>
    </w:p>
    <w:p w:rsidR="000E4ED8" w:rsidRPr="002831FA" w:rsidRDefault="000E4ED8" w:rsidP="000E4ED8">
      <w:pPr>
        <w:widowControl w:val="0"/>
        <w:autoSpaceDE w:val="0"/>
        <w:autoSpaceDN w:val="0"/>
        <w:adjustRightInd w:val="0"/>
        <w:rPr>
          <w:rFonts w:ascii="Arial" w:hAnsi="Arial" w:cs="Helvetica"/>
          <w:szCs w:val="28"/>
        </w:rPr>
      </w:pPr>
      <w:r w:rsidRPr="002831FA">
        <w:rPr>
          <w:rFonts w:ascii="Arial" w:hAnsi="Arial" w:cs="Helvetica"/>
          <w:szCs w:val="28"/>
        </w:rPr>
        <w:t xml:space="preserve">Mayssoun wrote a number of political and social articles that were published on Al </w:t>
      </w:r>
      <w:hyperlink r:id="rId15" w:history="1">
        <w:r w:rsidRPr="002831FA">
          <w:rPr>
            <w:rFonts w:ascii="Arial" w:hAnsi="Arial" w:cs="Helvetica"/>
            <w:color w:val="386EFF"/>
            <w:szCs w:val="28"/>
            <w:u w:val="single" w:color="386EFF"/>
          </w:rPr>
          <w:t>Arabiya.net</w:t>
        </w:r>
      </w:hyperlink>
      <w:r w:rsidRPr="002831FA">
        <w:rPr>
          <w:rFonts w:ascii="Arial" w:hAnsi="Arial" w:cs="Helvetica"/>
          <w:szCs w:val="28"/>
        </w:rPr>
        <w:t xml:space="preserve"> website.</w:t>
      </w:r>
    </w:p>
    <w:p w:rsidR="000E4ED8" w:rsidRPr="002831FA" w:rsidRDefault="000E4ED8" w:rsidP="000E4ED8">
      <w:pPr>
        <w:widowControl w:val="0"/>
        <w:autoSpaceDE w:val="0"/>
        <w:autoSpaceDN w:val="0"/>
        <w:adjustRightInd w:val="0"/>
        <w:rPr>
          <w:rFonts w:ascii="Arial" w:hAnsi="Arial" w:cs="Helvetica"/>
          <w:szCs w:val="28"/>
        </w:rPr>
      </w:pPr>
    </w:p>
    <w:p w:rsidR="000E4ED8" w:rsidRPr="002831FA" w:rsidRDefault="000E4ED8" w:rsidP="000E4ED8">
      <w:pPr>
        <w:widowControl w:val="0"/>
        <w:autoSpaceDE w:val="0"/>
        <w:autoSpaceDN w:val="0"/>
        <w:adjustRightInd w:val="0"/>
        <w:rPr>
          <w:rFonts w:ascii="Arial" w:hAnsi="Arial" w:cs="Helvetica"/>
          <w:szCs w:val="28"/>
        </w:rPr>
      </w:pPr>
      <w:r w:rsidRPr="002831FA">
        <w:rPr>
          <w:rFonts w:ascii="Arial" w:hAnsi="Arial" w:cs="Helvetica"/>
          <w:szCs w:val="28"/>
        </w:rPr>
        <w:t>Believing in the importance of supporting woman in all fields, she produced</w:t>
      </w:r>
    </w:p>
    <w:p w:rsidR="000E4ED8" w:rsidRPr="002831FA" w:rsidRDefault="000E4ED8" w:rsidP="000E4ED8">
      <w:pPr>
        <w:widowControl w:val="0"/>
        <w:autoSpaceDE w:val="0"/>
        <w:autoSpaceDN w:val="0"/>
        <w:adjustRightInd w:val="0"/>
        <w:rPr>
          <w:rFonts w:ascii="Arial" w:hAnsi="Arial" w:cs="Helvetica"/>
          <w:szCs w:val="28"/>
        </w:rPr>
      </w:pPr>
      <w:r w:rsidRPr="002831FA">
        <w:rPr>
          <w:rFonts w:ascii="Arial" w:hAnsi="Arial" w:cs="Helvetica"/>
          <w:szCs w:val="28"/>
        </w:rPr>
        <w:t>eleven episodes about the obstacles facing pregnant women at work. She broke the classic image of Arab news presenters and shared the ups and downs she went through as a working pregnant presenter.</w:t>
      </w:r>
    </w:p>
    <w:p w:rsidR="000E4ED8" w:rsidRPr="002831FA" w:rsidRDefault="000E4ED8" w:rsidP="000E4ED8">
      <w:pPr>
        <w:widowControl w:val="0"/>
        <w:autoSpaceDE w:val="0"/>
        <w:autoSpaceDN w:val="0"/>
        <w:adjustRightInd w:val="0"/>
        <w:rPr>
          <w:rFonts w:ascii="Arial" w:hAnsi="Arial" w:cs="Helvetica"/>
          <w:szCs w:val="28"/>
        </w:rPr>
      </w:pPr>
    </w:p>
    <w:p w:rsidR="000E4ED8" w:rsidRPr="000E4ED8" w:rsidRDefault="000E4ED8" w:rsidP="000E4ED8">
      <w:pPr>
        <w:widowControl w:val="0"/>
        <w:autoSpaceDE w:val="0"/>
        <w:autoSpaceDN w:val="0"/>
        <w:adjustRightInd w:val="0"/>
        <w:rPr>
          <w:rFonts w:ascii="Arial" w:hAnsi="Arial" w:cs="Helvetica"/>
          <w:szCs w:val="28"/>
        </w:rPr>
      </w:pPr>
      <w:r w:rsidRPr="002831FA">
        <w:rPr>
          <w:rFonts w:ascii="Arial" w:hAnsi="Arial" w:cs="Helvetica"/>
          <w:szCs w:val="28"/>
        </w:rPr>
        <w:t>In her personal capacity, Mayssoun MCed many fund raising events and</w:t>
      </w:r>
      <w:r>
        <w:rPr>
          <w:rFonts w:ascii="Arial" w:hAnsi="Arial" w:cs="Helvetica"/>
          <w:szCs w:val="28"/>
        </w:rPr>
        <w:t xml:space="preserve"> </w:t>
      </w:r>
      <w:r w:rsidRPr="002831FA">
        <w:rPr>
          <w:rFonts w:ascii="Arial" w:hAnsi="Arial" w:cs="Helvetica"/>
          <w:szCs w:val="28"/>
        </w:rPr>
        <w:t>seminars.</w:t>
      </w:r>
    </w:p>
    <w:p w:rsidR="000E4ED8" w:rsidRDefault="000E4ED8" w:rsidP="000E4ED8">
      <w:pPr>
        <w:rPr>
          <w:rFonts w:ascii="Arial" w:eastAsiaTheme="minorHAnsi" w:hAnsi="Arial" w:cs="Georgia"/>
          <w:color w:val="1D1D1D"/>
        </w:rPr>
      </w:pPr>
    </w:p>
    <w:p w:rsidR="000E4ED8" w:rsidRDefault="000E4ED8" w:rsidP="000E4ED8">
      <w:pPr>
        <w:rPr>
          <w:rFonts w:ascii="Arial" w:eastAsiaTheme="minorHAnsi" w:hAnsi="Arial" w:cs="Georgia"/>
          <w:color w:val="1D1D1D"/>
        </w:rPr>
      </w:pPr>
    </w:p>
    <w:p w:rsidR="000E4ED8" w:rsidRPr="00F608D7" w:rsidRDefault="000E4ED8" w:rsidP="000E4ED8">
      <w:pPr>
        <w:pBdr>
          <w:bottom w:val="single" w:sz="4" w:space="1" w:color="auto"/>
        </w:pBdr>
        <w:jc w:val="center"/>
        <w:rPr>
          <w:rFonts w:ascii="Arial" w:eastAsiaTheme="minorHAnsi" w:hAnsi="Arial" w:cs="Georgia"/>
          <w:b/>
          <w:color w:val="1D1D1D"/>
          <w:sz w:val="36"/>
        </w:rPr>
      </w:pPr>
      <w:r w:rsidRPr="00F608D7">
        <w:rPr>
          <w:rFonts w:ascii="Arial" w:eastAsiaTheme="minorHAnsi" w:hAnsi="Arial" w:cs="Georgia"/>
          <w:b/>
          <w:color w:val="1D1D1D"/>
          <w:sz w:val="36"/>
        </w:rPr>
        <w:t>Girl Rising</w:t>
      </w:r>
    </w:p>
    <w:p w:rsidR="000E4ED8" w:rsidRDefault="000E4ED8" w:rsidP="000E4ED8">
      <w:pPr>
        <w:rPr>
          <w:rFonts w:ascii="Arial" w:eastAsiaTheme="minorHAnsi" w:hAnsi="Arial" w:cs="Georgia"/>
          <w:color w:val="1D1D1D"/>
        </w:rPr>
      </w:pPr>
    </w:p>
    <w:p w:rsidR="000E4ED8" w:rsidRPr="00F608D7" w:rsidRDefault="000E4ED8" w:rsidP="000E4ED8">
      <w:pPr>
        <w:widowControl w:val="0"/>
        <w:autoSpaceDE w:val="0"/>
        <w:autoSpaceDN w:val="0"/>
        <w:adjustRightInd w:val="0"/>
        <w:spacing w:after="240"/>
        <w:rPr>
          <w:rFonts w:ascii="Arial" w:eastAsiaTheme="minorHAnsi" w:hAnsi="Arial" w:cs="Times"/>
          <w:color w:val="262626"/>
          <w:szCs w:val="42"/>
        </w:rPr>
      </w:pPr>
      <w:r w:rsidRPr="00F608D7">
        <w:rPr>
          <w:rFonts w:ascii="Arial" w:eastAsiaTheme="minorHAnsi" w:hAnsi="Arial" w:cs="Times"/>
          <w:color w:val="262626"/>
          <w:szCs w:val="42"/>
        </w:rPr>
        <w:t>Girl Rising is a global campaign for girls’ education.</w:t>
      </w:r>
    </w:p>
    <w:p w:rsidR="000E4ED8" w:rsidRPr="00F608D7" w:rsidRDefault="000E4ED8" w:rsidP="000E4ED8">
      <w:pPr>
        <w:widowControl w:val="0"/>
        <w:autoSpaceDE w:val="0"/>
        <w:autoSpaceDN w:val="0"/>
        <w:adjustRightInd w:val="0"/>
        <w:spacing w:after="240"/>
        <w:rPr>
          <w:rFonts w:ascii="Arial" w:eastAsiaTheme="minorHAnsi" w:hAnsi="Arial" w:cs="Times"/>
          <w:color w:val="262626"/>
          <w:szCs w:val="36"/>
        </w:rPr>
      </w:pPr>
      <w:r w:rsidRPr="00F608D7">
        <w:rPr>
          <w:rFonts w:ascii="Arial" w:eastAsiaTheme="minorHAnsi" w:hAnsi="Arial" w:cs="Times"/>
          <w:color w:val="262626"/>
          <w:szCs w:val="36"/>
        </w:rPr>
        <w:t>We use the power of storytelling to share the simple truth that educating girls can transform societies.</w:t>
      </w:r>
    </w:p>
    <w:p w:rsidR="000E4ED8" w:rsidRPr="00F608D7" w:rsidRDefault="000E4ED8" w:rsidP="000E4ED8">
      <w:pPr>
        <w:widowControl w:val="0"/>
        <w:autoSpaceDE w:val="0"/>
        <w:autoSpaceDN w:val="0"/>
        <w:adjustRightInd w:val="0"/>
        <w:spacing w:after="240"/>
        <w:rPr>
          <w:rFonts w:ascii="Arial" w:eastAsiaTheme="minorHAnsi" w:hAnsi="Arial" w:cs="Times"/>
          <w:color w:val="262626"/>
          <w:szCs w:val="36"/>
        </w:rPr>
      </w:pPr>
      <w:r w:rsidRPr="00F608D7">
        <w:rPr>
          <w:rFonts w:ascii="Arial" w:eastAsiaTheme="minorHAnsi" w:hAnsi="Arial" w:cs="Times"/>
          <w:color w:val="262626"/>
          <w:szCs w:val="36"/>
        </w:rPr>
        <w:t>Girl Rising unites girls, women, boys and men who believe every girl has the right to go to school and the right to reach her full potential.</w:t>
      </w:r>
    </w:p>
    <w:p w:rsidR="000E4ED8" w:rsidRPr="00F608D7" w:rsidRDefault="000E4ED8" w:rsidP="000E4ED8">
      <w:pPr>
        <w:widowControl w:val="0"/>
        <w:autoSpaceDE w:val="0"/>
        <w:autoSpaceDN w:val="0"/>
        <w:adjustRightInd w:val="0"/>
        <w:spacing w:after="240"/>
        <w:rPr>
          <w:rFonts w:ascii="Arial" w:eastAsiaTheme="minorHAnsi" w:hAnsi="Arial" w:cs="Times"/>
          <w:color w:val="262626"/>
          <w:szCs w:val="42"/>
        </w:rPr>
      </w:pPr>
      <w:r w:rsidRPr="00F608D7">
        <w:rPr>
          <w:rFonts w:ascii="Arial" w:eastAsiaTheme="minorHAnsi" w:hAnsi="Arial" w:cs="Times"/>
          <w:color w:val="262626"/>
          <w:szCs w:val="42"/>
        </w:rPr>
        <w:t>Our mission is to change the way the world values the girl.</w:t>
      </w:r>
    </w:p>
    <w:p w:rsidR="000E4ED8" w:rsidRPr="00F608D7" w:rsidRDefault="000E4ED8" w:rsidP="000E4ED8">
      <w:pPr>
        <w:widowControl w:val="0"/>
        <w:autoSpaceDE w:val="0"/>
        <w:autoSpaceDN w:val="0"/>
        <w:adjustRightInd w:val="0"/>
        <w:spacing w:after="240"/>
        <w:rPr>
          <w:rFonts w:ascii="Arial" w:eastAsiaTheme="minorHAnsi" w:hAnsi="Arial" w:cs="Times"/>
          <w:color w:val="262626"/>
          <w:szCs w:val="36"/>
        </w:rPr>
      </w:pPr>
      <w:r w:rsidRPr="00F608D7">
        <w:rPr>
          <w:rFonts w:ascii="Arial" w:eastAsiaTheme="minorHAnsi" w:hAnsi="Arial" w:cs="Times"/>
          <w:color w:val="262626"/>
          <w:szCs w:val="36"/>
        </w:rPr>
        <w:t>Everything we do is to ensure that girls’ education is part of the mainstream conversation.</w:t>
      </w:r>
    </w:p>
    <w:p w:rsidR="000E4ED8" w:rsidRPr="00F608D7" w:rsidRDefault="000E4ED8" w:rsidP="000E4ED8">
      <w:pPr>
        <w:widowControl w:val="0"/>
        <w:autoSpaceDE w:val="0"/>
        <w:autoSpaceDN w:val="0"/>
        <w:adjustRightInd w:val="0"/>
        <w:spacing w:after="240"/>
        <w:rPr>
          <w:rFonts w:ascii="Arial" w:eastAsiaTheme="minorHAnsi" w:hAnsi="Arial" w:cs="Times"/>
          <w:color w:val="262626"/>
          <w:szCs w:val="36"/>
        </w:rPr>
      </w:pPr>
      <w:r w:rsidRPr="00F608D7">
        <w:rPr>
          <w:rFonts w:ascii="Arial" w:eastAsiaTheme="minorHAnsi" w:hAnsi="Arial" w:cs="Times"/>
          <w:color w:val="262626"/>
          <w:szCs w:val="36"/>
        </w:rPr>
        <w:t xml:space="preserve">We raise awareness about the issue, inspire action and drive resources to </w:t>
      </w:r>
      <w:hyperlink r:id="rId16" w:history="1">
        <w:r w:rsidRPr="00F608D7">
          <w:rPr>
            <w:rFonts w:ascii="Arial" w:eastAsiaTheme="minorHAnsi" w:hAnsi="Arial" w:cs="Times"/>
            <w:color w:val="7C0F0E"/>
            <w:szCs w:val="36"/>
            <w:u w:val="single" w:color="7C0F0E"/>
          </w:rPr>
          <w:t>our partners</w:t>
        </w:r>
      </w:hyperlink>
      <w:r w:rsidRPr="00F608D7">
        <w:rPr>
          <w:rFonts w:ascii="Arial" w:eastAsiaTheme="minorHAnsi" w:hAnsi="Arial" w:cs="Times"/>
          <w:color w:val="262626"/>
          <w:szCs w:val="36"/>
        </w:rPr>
        <w:t>, and together we make change happen.</w:t>
      </w:r>
    </w:p>
    <w:p w:rsidR="000E4ED8" w:rsidRDefault="000E4ED8" w:rsidP="000E4ED8">
      <w:pPr>
        <w:spacing w:after="240"/>
        <w:rPr>
          <w:rFonts w:ascii="Arial" w:eastAsiaTheme="minorHAnsi" w:hAnsi="Arial" w:cs="Times"/>
          <w:color w:val="262626"/>
          <w:szCs w:val="36"/>
        </w:rPr>
      </w:pPr>
      <w:r w:rsidRPr="00F608D7">
        <w:rPr>
          <w:rFonts w:ascii="Arial" w:eastAsiaTheme="minorHAnsi" w:hAnsi="Arial" w:cs="Times"/>
          <w:color w:val="262626"/>
          <w:szCs w:val="36"/>
        </w:rPr>
        <w:t xml:space="preserve">We do this through </w:t>
      </w:r>
      <w:hyperlink r:id="rId17" w:history="1">
        <w:r w:rsidRPr="00F608D7">
          <w:rPr>
            <w:rFonts w:ascii="Arial" w:eastAsiaTheme="minorHAnsi" w:hAnsi="Arial" w:cs="Times"/>
            <w:color w:val="7C0F0E"/>
            <w:szCs w:val="36"/>
            <w:u w:val="single" w:color="7C0F0E"/>
          </w:rPr>
          <w:t>film</w:t>
        </w:r>
      </w:hyperlink>
      <w:r w:rsidRPr="00F608D7">
        <w:rPr>
          <w:rFonts w:ascii="Arial" w:eastAsiaTheme="minorHAnsi" w:hAnsi="Arial" w:cs="Times"/>
          <w:color w:val="262626"/>
          <w:szCs w:val="36"/>
        </w:rPr>
        <w:t xml:space="preserve"> and other tools, such as educational and advocacy videos, screening guides and a free standards-aligned school curriculum.</w:t>
      </w:r>
    </w:p>
    <w:p w:rsidR="000E4ED8" w:rsidRDefault="000E4ED8" w:rsidP="000E4ED8">
      <w:pPr>
        <w:spacing w:after="240"/>
        <w:rPr>
          <w:rFonts w:ascii="Arial" w:eastAsiaTheme="minorHAnsi" w:hAnsi="Arial" w:cs="Times"/>
          <w:color w:val="262626"/>
          <w:szCs w:val="36"/>
        </w:rPr>
      </w:pPr>
    </w:p>
    <w:p w:rsidR="000E4ED8" w:rsidRPr="00F608D7" w:rsidRDefault="000E4ED8" w:rsidP="000E4ED8">
      <w:pPr>
        <w:widowControl w:val="0"/>
        <w:autoSpaceDE w:val="0"/>
        <w:autoSpaceDN w:val="0"/>
        <w:adjustRightInd w:val="0"/>
        <w:rPr>
          <w:rFonts w:ascii="Arial" w:eastAsiaTheme="minorHAnsi" w:hAnsi="Arial" w:cs="Times"/>
          <w:b/>
          <w:color w:val="262626"/>
          <w:sz w:val="36"/>
          <w:szCs w:val="72"/>
        </w:rPr>
      </w:pPr>
      <w:r w:rsidRPr="00F608D7">
        <w:rPr>
          <w:rFonts w:ascii="Arial" w:eastAsiaTheme="minorHAnsi" w:hAnsi="Arial" w:cs="Times"/>
          <w:b/>
          <w:color w:val="262626"/>
          <w:sz w:val="36"/>
          <w:szCs w:val="72"/>
        </w:rPr>
        <w:t>About the Film</w:t>
      </w:r>
    </w:p>
    <w:p w:rsidR="000E4ED8" w:rsidRDefault="000E4ED8" w:rsidP="000E4ED8">
      <w:pPr>
        <w:spacing w:after="240"/>
        <w:rPr>
          <w:rFonts w:ascii="Arial" w:eastAsiaTheme="minorHAnsi" w:hAnsi="Arial" w:cs="Times"/>
          <w:color w:val="262626"/>
          <w:szCs w:val="36"/>
        </w:rPr>
      </w:pPr>
      <w:r w:rsidRPr="00F608D7">
        <w:rPr>
          <w:rFonts w:ascii="Arial" w:eastAsiaTheme="minorHAnsi" w:hAnsi="Arial" w:cs="Times"/>
          <w:color w:val="262626"/>
          <w:szCs w:val="36"/>
        </w:rPr>
        <w:t>From Academy Award-nominated director Richard E. Robbins, Girl Rising journeys around the globe to witness the strength of the human spirit and the power of education to change the world. Viewers get to know nine unforgettable girls living in the developing world: ordinary girls who confront tremendous challenges and overcome nearly impossible odds to pursue their dreams. Prize-winning authors put the girls’ remarkable stories into words, and renowned actors give them voice.</w:t>
      </w:r>
    </w:p>
    <w:p w:rsidR="000E4ED8" w:rsidRDefault="000E4ED8" w:rsidP="000E4ED8">
      <w:pPr>
        <w:spacing w:after="240"/>
        <w:rPr>
          <w:rFonts w:ascii="Arial" w:eastAsiaTheme="minorHAnsi" w:hAnsi="Arial" w:cs="Times"/>
          <w:b/>
          <w:color w:val="262626"/>
          <w:sz w:val="36"/>
          <w:szCs w:val="36"/>
        </w:rPr>
      </w:pPr>
      <w:r>
        <w:rPr>
          <w:rFonts w:ascii="Arial" w:eastAsiaTheme="minorHAnsi" w:hAnsi="Arial" w:cs="Times"/>
          <w:b/>
          <w:color w:val="262626"/>
          <w:sz w:val="36"/>
          <w:szCs w:val="36"/>
        </w:rPr>
        <w:t>Friday, August 15, 2014</w:t>
      </w:r>
    </w:p>
    <w:p w:rsidR="000E4ED8" w:rsidRPr="00A630A3" w:rsidRDefault="000E4ED8" w:rsidP="000E4ED8">
      <w:pPr>
        <w:pBdr>
          <w:bottom w:val="single" w:sz="4" w:space="1" w:color="auto"/>
        </w:pBdr>
        <w:jc w:val="center"/>
        <w:rPr>
          <w:rFonts w:ascii="Arial" w:hAnsi="Arial"/>
          <w:b/>
          <w:sz w:val="36"/>
        </w:rPr>
      </w:pPr>
      <w:r w:rsidRPr="00A630A3">
        <w:rPr>
          <w:rFonts w:ascii="Arial" w:hAnsi="Arial"/>
          <w:b/>
          <w:sz w:val="36"/>
        </w:rPr>
        <w:t>Diane Chigas</w:t>
      </w:r>
    </w:p>
    <w:p w:rsidR="000E4ED8" w:rsidRPr="00A630A3" w:rsidRDefault="000E4ED8" w:rsidP="000E4ED8">
      <w:pPr>
        <w:pBdr>
          <w:bottom w:val="single" w:sz="4" w:space="1" w:color="auto"/>
        </w:pBdr>
        <w:jc w:val="center"/>
        <w:rPr>
          <w:rFonts w:ascii="Arial" w:hAnsi="Arial"/>
          <w:b/>
          <w:sz w:val="28"/>
        </w:rPr>
      </w:pPr>
      <w:r w:rsidRPr="00A630A3">
        <w:rPr>
          <w:rFonts w:ascii="Arial" w:hAnsi="Arial"/>
          <w:b/>
          <w:i/>
          <w:sz w:val="28"/>
        </w:rPr>
        <w:t>Professor of Practice of International Negotiation and Conflict Resolution, Fletcher School at Tufts University</w:t>
      </w:r>
    </w:p>
    <w:p w:rsidR="000E4ED8" w:rsidRPr="00A630A3" w:rsidRDefault="000E4ED8" w:rsidP="000E4ED8">
      <w:pPr>
        <w:rPr>
          <w:rFonts w:ascii="Arial" w:hAnsi="Arial"/>
        </w:rPr>
      </w:pPr>
    </w:p>
    <w:p w:rsidR="000E4ED8" w:rsidRDefault="000E4ED8" w:rsidP="000E4ED8">
      <w:pPr>
        <w:rPr>
          <w:rFonts w:ascii="Arial" w:hAnsi="Arial" w:cs="Verdana"/>
          <w:color w:val="262626"/>
          <w:szCs w:val="22"/>
        </w:rPr>
      </w:pPr>
      <w:r w:rsidRPr="00A630A3">
        <w:rPr>
          <w:rFonts w:ascii="Arial" w:hAnsi="Arial" w:cs="Verdana"/>
          <w:color w:val="262626"/>
          <w:szCs w:val="22"/>
        </w:rPr>
        <w:t>Professor of Practice of Conflict Resolution, The Fletcher School. Also works at the Collaborative for Development Action, where she directs the Learning from Peace Practice project. Works on reducing vulnerability of community-based projects to political polarization; and on the challenges, ethical dilemmas and possible approaches to promoting coexistence in humanitarian assistance, development, and human rights activities. Lengthy experience in Cyprus, Kosovo, and many other countries.</w:t>
      </w:r>
    </w:p>
    <w:p w:rsidR="000E4ED8" w:rsidRDefault="000E4ED8" w:rsidP="000E4ED8">
      <w:pPr>
        <w:rPr>
          <w:rFonts w:ascii="Arial" w:hAnsi="Arial" w:cs="Verdana"/>
          <w:color w:val="262626"/>
          <w:szCs w:val="22"/>
        </w:rPr>
      </w:pPr>
    </w:p>
    <w:p w:rsidR="000E4ED8" w:rsidRPr="00E54D8E" w:rsidRDefault="000E4ED8" w:rsidP="000E4ED8">
      <w:pPr>
        <w:widowControl w:val="0"/>
        <w:autoSpaceDE w:val="0"/>
        <w:autoSpaceDN w:val="0"/>
        <w:adjustRightInd w:val="0"/>
        <w:rPr>
          <w:rFonts w:ascii="Arial" w:hAnsi="Arial" w:cs="Verdana"/>
          <w:color w:val="262626"/>
          <w:szCs w:val="22"/>
        </w:rPr>
      </w:pPr>
      <w:r w:rsidRPr="00E54D8E">
        <w:rPr>
          <w:rFonts w:ascii="Arial" w:hAnsi="Arial" w:cs="Verdana"/>
          <w:b/>
          <w:bCs/>
          <w:color w:val="262626"/>
          <w:szCs w:val="22"/>
        </w:rPr>
        <w:t>Education</w:t>
      </w:r>
    </w:p>
    <w:p w:rsidR="000E4ED8" w:rsidRPr="00E54D8E" w:rsidRDefault="000E4ED8" w:rsidP="000E4ED8">
      <w:pPr>
        <w:widowControl w:val="0"/>
        <w:numPr>
          <w:ilvl w:val="0"/>
          <w:numId w:val="2"/>
        </w:numPr>
        <w:tabs>
          <w:tab w:val="left" w:pos="220"/>
          <w:tab w:val="left" w:pos="720"/>
        </w:tabs>
        <w:autoSpaceDE w:val="0"/>
        <w:autoSpaceDN w:val="0"/>
        <w:adjustRightInd w:val="0"/>
        <w:spacing w:after="40"/>
        <w:ind w:hanging="720"/>
        <w:rPr>
          <w:rFonts w:ascii="Arial" w:hAnsi="Arial" w:cs="Verdana"/>
          <w:color w:val="262626"/>
          <w:szCs w:val="22"/>
        </w:rPr>
      </w:pPr>
      <w:r w:rsidRPr="00E54D8E">
        <w:rPr>
          <w:rFonts w:ascii="Arial" w:hAnsi="Arial" w:cs="Verdana"/>
          <w:color w:val="262626"/>
          <w:szCs w:val="22"/>
        </w:rPr>
        <w:t>JD, Harvard Law School</w:t>
      </w:r>
    </w:p>
    <w:p w:rsidR="000E4ED8" w:rsidRPr="00E54D8E" w:rsidRDefault="000E4ED8" w:rsidP="000E4ED8">
      <w:pPr>
        <w:widowControl w:val="0"/>
        <w:numPr>
          <w:ilvl w:val="0"/>
          <w:numId w:val="2"/>
        </w:numPr>
        <w:tabs>
          <w:tab w:val="left" w:pos="220"/>
          <w:tab w:val="left" w:pos="720"/>
        </w:tabs>
        <w:autoSpaceDE w:val="0"/>
        <w:autoSpaceDN w:val="0"/>
        <w:adjustRightInd w:val="0"/>
        <w:spacing w:after="40"/>
        <w:ind w:hanging="720"/>
        <w:rPr>
          <w:rFonts w:ascii="Arial" w:hAnsi="Arial" w:cs="Verdana"/>
          <w:color w:val="262626"/>
          <w:szCs w:val="22"/>
        </w:rPr>
      </w:pPr>
      <w:r w:rsidRPr="00E54D8E">
        <w:rPr>
          <w:rFonts w:ascii="Arial" w:hAnsi="Arial" w:cs="Verdana"/>
          <w:color w:val="262626"/>
          <w:szCs w:val="22"/>
        </w:rPr>
        <w:t>MALD, The Fletcher School of Law and Diplomacy</w:t>
      </w:r>
    </w:p>
    <w:p w:rsidR="000E4ED8" w:rsidRPr="00E54D8E" w:rsidRDefault="000E4ED8" w:rsidP="000E4ED8">
      <w:pPr>
        <w:widowControl w:val="0"/>
        <w:numPr>
          <w:ilvl w:val="0"/>
          <w:numId w:val="2"/>
        </w:numPr>
        <w:tabs>
          <w:tab w:val="left" w:pos="220"/>
          <w:tab w:val="left" w:pos="720"/>
        </w:tabs>
        <w:autoSpaceDE w:val="0"/>
        <w:autoSpaceDN w:val="0"/>
        <w:adjustRightInd w:val="0"/>
        <w:spacing w:after="40"/>
        <w:ind w:hanging="720"/>
        <w:rPr>
          <w:rFonts w:ascii="Arial" w:hAnsi="Arial" w:cs="Verdana"/>
          <w:color w:val="262626"/>
          <w:szCs w:val="22"/>
        </w:rPr>
      </w:pPr>
      <w:r w:rsidRPr="00E54D8E">
        <w:rPr>
          <w:rFonts w:ascii="Arial" w:hAnsi="Arial" w:cs="Verdana"/>
          <w:color w:val="262626"/>
          <w:szCs w:val="22"/>
        </w:rPr>
        <w:t>BA, Yale University</w:t>
      </w:r>
    </w:p>
    <w:p w:rsidR="000E4ED8" w:rsidRPr="00E54D8E" w:rsidRDefault="000E4ED8" w:rsidP="000E4ED8">
      <w:pPr>
        <w:widowControl w:val="0"/>
        <w:autoSpaceDE w:val="0"/>
        <w:autoSpaceDN w:val="0"/>
        <w:adjustRightInd w:val="0"/>
        <w:rPr>
          <w:rFonts w:ascii="Arial" w:hAnsi="Arial" w:cs="Verdana"/>
          <w:color w:val="262626"/>
          <w:szCs w:val="22"/>
        </w:rPr>
      </w:pPr>
    </w:p>
    <w:p w:rsidR="000E4ED8" w:rsidRPr="00E54D8E" w:rsidRDefault="000E4ED8" w:rsidP="000E4ED8">
      <w:pPr>
        <w:widowControl w:val="0"/>
        <w:autoSpaceDE w:val="0"/>
        <w:autoSpaceDN w:val="0"/>
        <w:adjustRightInd w:val="0"/>
        <w:rPr>
          <w:rFonts w:ascii="Arial" w:hAnsi="Arial" w:cs="Verdana"/>
          <w:color w:val="262626"/>
          <w:szCs w:val="22"/>
        </w:rPr>
      </w:pPr>
      <w:r w:rsidRPr="00E54D8E">
        <w:rPr>
          <w:rFonts w:ascii="Arial" w:hAnsi="Arial" w:cs="Verdana"/>
          <w:b/>
          <w:bCs/>
          <w:color w:val="262626"/>
          <w:szCs w:val="22"/>
        </w:rPr>
        <w:t>Professional Activities</w:t>
      </w:r>
    </w:p>
    <w:p w:rsidR="000E4ED8" w:rsidRPr="00E54D8E" w:rsidRDefault="000E4ED8" w:rsidP="000E4ED8">
      <w:pPr>
        <w:widowControl w:val="0"/>
        <w:numPr>
          <w:ilvl w:val="0"/>
          <w:numId w:val="3"/>
        </w:numPr>
        <w:tabs>
          <w:tab w:val="left" w:pos="220"/>
          <w:tab w:val="left" w:pos="720"/>
        </w:tabs>
        <w:autoSpaceDE w:val="0"/>
        <w:autoSpaceDN w:val="0"/>
        <w:adjustRightInd w:val="0"/>
        <w:spacing w:after="40"/>
        <w:ind w:hanging="720"/>
        <w:rPr>
          <w:rFonts w:ascii="Arial" w:hAnsi="Arial" w:cs="Verdana"/>
          <w:color w:val="262626"/>
          <w:szCs w:val="22"/>
        </w:rPr>
      </w:pPr>
      <w:r w:rsidRPr="00E54D8E">
        <w:rPr>
          <w:rFonts w:ascii="Arial" w:hAnsi="Arial" w:cs="Verdana"/>
          <w:color w:val="262626"/>
          <w:szCs w:val="22"/>
        </w:rPr>
        <w:t>Co-Director, Reflecting on Peace Practice Project (RPP), CDA-Collaborative Learning Projects, Cambridge, MA (2003-present)</w:t>
      </w:r>
    </w:p>
    <w:p w:rsidR="000E4ED8" w:rsidRPr="00E54D8E" w:rsidRDefault="000E4ED8" w:rsidP="000E4ED8">
      <w:pPr>
        <w:widowControl w:val="0"/>
        <w:numPr>
          <w:ilvl w:val="0"/>
          <w:numId w:val="3"/>
        </w:numPr>
        <w:tabs>
          <w:tab w:val="left" w:pos="220"/>
          <w:tab w:val="left" w:pos="720"/>
        </w:tabs>
        <w:autoSpaceDE w:val="0"/>
        <w:autoSpaceDN w:val="0"/>
        <w:adjustRightInd w:val="0"/>
        <w:spacing w:after="40"/>
        <w:ind w:hanging="720"/>
        <w:rPr>
          <w:rFonts w:ascii="Arial" w:hAnsi="Arial" w:cs="Verdana"/>
          <w:color w:val="262626"/>
          <w:szCs w:val="22"/>
        </w:rPr>
      </w:pPr>
      <w:r w:rsidRPr="00E54D8E">
        <w:rPr>
          <w:rFonts w:ascii="Arial" w:hAnsi="Arial" w:cs="Verdana"/>
          <w:color w:val="262626"/>
          <w:szCs w:val="22"/>
        </w:rPr>
        <w:t>Program on Negotiation, Harvard Law School</w:t>
      </w:r>
    </w:p>
    <w:p w:rsidR="000E4ED8" w:rsidRPr="00E54D8E" w:rsidRDefault="000E4ED8" w:rsidP="000E4ED8">
      <w:pPr>
        <w:widowControl w:val="0"/>
        <w:numPr>
          <w:ilvl w:val="0"/>
          <w:numId w:val="3"/>
        </w:numPr>
        <w:tabs>
          <w:tab w:val="left" w:pos="220"/>
          <w:tab w:val="left" w:pos="720"/>
        </w:tabs>
        <w:autoSpaceDE w:val="0"/>
        <w:autoSpaceDN w:val="0"/>
        <w:adjustRightInd w:val="0"/>
        <w:spacing w:after="40"/>
        <w:ind w:hanging="720"/>
        <w:rPr>
          <w:rFonts w:ascii="Arial" w:hAnsi="Arial" w:cs="Verdana"/>
          <w:color w:val="262626"/>
          <w:szCs w:val="22"/>
        </w:rPr>
      </w:pPr>
      <w:r w:rsidRPr="00E54D8E">
        <w:rPr>
          <w:rFonts w:ascii="Arial" w:hAnsi="Arial" w:cs="Verdana"/>
          <w:color w:val="262626"/>
          <w:szCs w:val="22"/>
        </w:rPr>
        <w:t>Alliance for Peacebuilding</w:t>
      </w:r>
    </w:p>
    <w:p w:rsidR="000E4ED8" w:rsidRPr="00E54D8E" w:rsidRDefault="000E4ED8" w:rsidP="000E4ED8">
      <w:pPr>
        <w:widowControl w:val="0"/>
        <w:numPr>
          <w:ilvl w:val="0"/>
          <w:numId w:val="3"/>
        </w:numPr>
        <w:tabs>
          <w:tab w:val="left" w:pos="220"/>
          <w:tab w:val="left" w:pos="720"/>
        </w:tabs>
        <w:autoSpaceDE w:val="0"/>
        <w:autoSpaceDN w:val="0"/>
        <w:adjustRightInd w:val="0"/>
        <w:spacing w:after="40"/>
        <w:ind w:hanging="720"/>
        <w:rPr>
          <w:rFonts w:ascii="Arial" w:hAnsi="Arial" w:cs="Verdana"/>
          <w:color w:val="262626"/>
          <w:szCs w:val="22"/>
        </w:rPr>
      </w:pPr>
      <w:r w:rsidRPr="00E54D8E">
        <w:rPr>
          <w:rFonts w:ascii="Arial" w:hAnsi="Arial" w:cs="Verdana"/>
          <w:color w:val="262626"/>
          <w:szCs w:val="22"/>
        </w:rPr>
        <w:t>Berghof Peace Support (Berlin, Germany)</w:t>
      </w:r>
    </w:p>
    <w:p w:rsidR="000E4ED8" w:rsidRPr="00E54D8E" w:rsidRDefault="000E4ED8" w:rsidP="000E4ED8">
      <w:pPr>
        <w:widowControl w:val="0"/>
        <w:numPr>
          <w:ilvl w:val="0"/>
          <w:numId w:val="3"/>
        </w:numPr>
        <w:tabs>
          <w:tab w:val="left" w:pos="220"/>
          <w:tab w:val="left" w:pos="720"/>
        </w:tabs>
        <w:autoSpaceDE w:val="0"/>
        <w:autoSpaceDN w:val="0"/>
        <w:adjustRightInd w:val="0"/>
        <w:spacing w:after="40"/>
        <w:ind w:hanging="720"/>
        <w:rPr>
          <w:rFonts w:ascii="Arial" w:hAnsi="Arial" w:cs="Verdana"/>
          <w:color w:val="262626"/>
          <w:szCs w:val="22"/>
        </w:rPr>
      </w:pPr>
      <w:r w:rsidRPr="00E54D8E">
        <w:rPr>
          <w:rFonts w:ascii="Arial" w:hAnsi="Arial" w:cs="Verdana"/>
          <w:color w:val="262626"/>
          <w:szCs w:val="22"/>
        </w:rPr>
        <w:t>RPP is an experience-based collaborative learning process involving non-governmental, governmental and inter-governmental agencies working on peacebuilding.</w:t>
      </w:r>
    </w:p>
    <w:p w:rsidR="000E4ED8" w:rsidRPr="00E54D8E" w:rsidRDefault="000E4ED8" w:rsidP="000E4ED8">
      <w:pPr>
        <w:widowControl w:val="0"/>
        <w:numPr>
          <w:ilvl w:val="0"/>
          <w:numId w:val="3"/>
        </w:numPr>
        <w:tabs>
          <w:tab w:val="left" w:pos="220"/>
          <w:tab w:val="left" w:pos="720"/>
        </w:tabs>
        <w:autoSpaceDE w:val="0"/>
        <w:autoSpaceDN w:val="0"/>
        <w:adjustRightInd w:val="0"/>
        <w:spacing w:after="40"/>
        <w:ind w:hanging="720"/>
        <w:rPr>
          <w:rFonts w:ascii="Arial" w:hAnsi="Arial" w:cs="Verdana"/>
          <w:color w:val="262626"/>
          <w:szCs w:val="22"/>
        </w:rPr>
      </w:pPr>
      <w:r w:rsidRPr="00E54D8E">
        <w:rPr>
          <w:rFonts w:ascii="Arial" w:hAnsi="Arial" w:cs="Verdana"/>
          <w:color w:val="262626"/>
          <w:szCs w:val="22"/>
        </w:rPr>
        <w:t>The purpose of the project is to assist practitioners, policy makers and donors to improve the effectiveness of peace programming and the impact of development and humanitarian assistance on peace and conflict.</w:t>
      </w:r>
    </w:p>
    <w:p w:rsidR="000E4ED8" w:rsidRPr="00E54D8E" w:rsidRDefault="000E4ED8" w:rsidP="000E4ED8">
      <w:pPr>
        <w:widowControl w:val="0"/>
        <w:numPr>
          <w:ilvl w:val="0"/>
          <w:numId w:val="3"/>
        </w:numPr>
        <w:tabs>
          <w:tab w:val="left" w:pos="220"/>
          <w:tab w:val="left" w:pos="720"/>
        </w:tabs>
        <w:autoSpaceDE w:val="0"/>
        <w:autoSpaceDN w:val="0"/>
        <w:adjustRightInd w:val="0"/>
        <w:spacing w:after="40"/>
        <w:ind w:hanging="720"/>
        <w:rPr>
          <w:rFonts w:ascii="Arial" w:hAnsi="Arial" w:cs="Verdana"/>
          <w:color w:val="262626"/>
          <w:szCs w:val="22"/>
        </w:rPr>
      </w:pPr>
      <w:r w:rsidRPr="00E54D8E">
        <w:rPr>
          <w:rFonts w:ascii="Arial" w:hAnsi="Arial" w:cs="Verdana"/>
          <w:color w:val="262626"/>
          <w:szCs w:val="22"/>
        </w:rPr>
        <w:t>Prior to RPP, provided facilitation, training and advice in negotiation, dialogue and conflict resolution processes at Conflict Management Group (1993-2000), a non-governmental organization founded by Harvard Law School Professor Roger Fisher.</w:t>
      </w:r>
    </w:p>
    <w:p w:rsidR="000E4ED8" w:rsidRPr="00E54D8E" w:rsidRDefault="000E4ED8" w:rsidP="000E4ED8">
      <w:pPr>
        <w:widowControl w:val="0"/>
        <w:numPr>
          <w:ilvl w:val="0"/>
          <w:numId w:val="3"/>
        </w:numPr>
        <w:tabs>
          <w:tab w:val="left" w:pos="220"/>
          <w:tab w:val="left" w:pos="720"/>
        </w:tabs>
        <w:autoSpaceDE w:val="0"/>
        <w:autoSpaceDN w:val="0"/>
        <w:adjustRightInd w:val="0"/>
        <w:spacing w:after="40"/>
        <w:ind w:hanging="720"/>
        <w:rPr>
          <w:rFonts w:ascii="Arial" w:hAnsi="Arial" w:cs="Verdana"/>
          <w:color w:val="262626"/>
          <w:szCs w:val="22"/>
        </w:rPr>
      </w:pPr>
      <w:r w:rsidRPr="00E54D8E">
        <w:rPr>
          <w:rFonts w:ascii="Arial" w:hAnsi="Arial" w:cs="Verdana"/>
          <w:color w:val="262626"/>
          <w:szCs w:val="22"/>
        </w:rPr>
        <w:t>Director of Research and Evaluation (2000-2002)</w:t>
      </w:r>
    </w:p>
    <w:p w:rsidR="000E4ED8" w:rsidRPr="00E54D8E" w:rsidRDefault="000E4ED8" w:rsidP="000E4ED8">
      <w:pPr>
        <w:widowControl w:val="0"/>
        <w:numPr>
          <w:ilvl w:val="0"/>
          <w:numId w:val="3"/>
        </w:numPr>
        <w:tabs>
          <w:tab w:val="left" w:pos="220"/>
          <w:tab w:val="left" w:pos="720"/>
        </w:tabs>
        <w:autoSpaceDE w:val="0"/>
        <w:autoSpaceDN w:val="0"/>
        <w:adjustRightInd w:val="0"/>
        <w:spacing w:after="40"/>
        <w:ind w:hanging="720"/>
        <w:rPr>
          <w:rFonts w:ascii="Arial" w:hAnsi="Arial" w:cs="Verdana"/>
          <w:color w:val="262626"/>
          <w:szCs w:val="22"/>
        </w:rPr>
      </w:pPr>
      <w:r w:rsidRPr="00E54D8E">
        <w:rPr>
          <w:rFonts w:ascii="Arial" w:hAnsi="Arial" w:cs="Verdana"/>
          <w:color w:val="262626"/>
          <w:szCs w:val="22"/>
        </w:rPr>
        <w:t>Regional Director, Europe and former Soviet Union (1993-2000)</w:t>
      </w:r>
    </w:p>
    <w:p w:rsidR="000E4ED8" w:rsidRPr="00E54D8E" w:rsidRDefault="000E4ED8" w:rsidP="000E4ED8">
      <w:pPr>
        <w:widowControl w:val="0"/>
        <w:numPr>
          <w:ilvl w:val="0"/>
          <w:numId w:val="3"/>
        </w:numPr>
        <w:tabs>
          <w:tab w:val="left" w:pos="220"/>
          <w:tab w:val="left" w:pos="720"/>
        </w:tabs>
        <w:autoSpaceDE w:val="0"/>
        <w:autoSpaceDN w:val="0"/>
        <w:adjustRightInd w:val="0"/>
        <w:spacing w:after="40"/>
        <w:ind w:hanging="720"/>
        <w:rPr>
          <w:rFonts w:ascii="Arial" w:hAnsi="Arial" w:cs="Verdana"/>
          <w:color w:val="262626"/>
          <w:szCs w:val="22"/>
        </w:rPr>
      </w:pPr>
      <w:r w:rsidRPr="00E54D8E">
        <w:rPr>
          <w:rFonts w:ascii="Arial" w:hAnsi="Arial" w:cs="Verdana"/>
          <w:color w:val="262626"/>
          <w:szCs w:val="22"/>
        </w:rPr>
        <w:t>Work included development of strategies, training and advice on preventive diplomacy in the OSCE, facilitation of inter-ethnic dialogue in Cyprus, and “track two” discussions in El Salvador, South Africa, Ecuador, Peru, and Georgia/South Ossetia.</w:t>
      </w:r>
    </w:p>
    <w:p w:rsidR="000E4ED8" w:rsidRPr="00E54D8E" w:rsidRDefault="000E4ED8" w:rsidP="000E4ED8">
      <w:pPr>
        <w:widowControl w:val="0"/>
        <w:autoSpaceDE w:val="0"/>
        <w:autoSpaceDN w:val="0"/>
        <w:adjustRightInd w:val="0"/>
        <w:rPr>
          <w:rFonts w:ascii="Arial" w:hAnsi="Arial" w:cs="Verdana"/>
          <w:color w:val="262626"/>
          <w:szCs w:val="22"/>
        </w:rPr>
      </w:pPr>
    </w:p>
    <w:p w:rsidR="000E4ED8" w:rsidRPr="00E54D8E" w:rsidRDefault="000E4ED8" w:rsidP="000E4ED8">
      <w:pPr>
        <w:widowControl w:val="0"/>
        <w:autoSpaceDE w:val="0"/>
        <w:autoSpaceDN w:val="0"/>
        <w:adjustRightInd w:val="0"/>
        <w:rPr>
          <w:rFonts w:ascii="Arial" w:hAnsi="Arial" w:cs="Verdana"/>
          <w:color w:val="262626"/>
          <w:szCs w:val="22"/>
        </w:rPr>
      </w:pPr>
      <w:r w:rsidRPr="00E54D8E">
        <w:rPr>
          <w:rFonts w:ascii="Arial" w:hAnsi="Arial" w:cs="Verdana"/>
          <w:b/>
          <w:bCs/>
          <w:color w:val="262626"/>
          <w:szCs w:val="22"/>
        </w:rPr>
        <w:t>Affiliations</w:t>
      </w:r>
    </w:p>
    <w:p w:rsidR="000E4ED8" w:rsidRPr="00E54D8E" w:rsidRDefault="000E4ED8" w:rsidP="000E4ED8">
      <w:pPr>
        <w:widowControl w:val="0"/>
        <w:numPr>
          <w:ilvl w:val="0"/>
          <w:numId w:val="4"/>
        </w:numPr>
        <w:tabs>
          <w:tab w:val="left" w:pos="220"/>
          <w:tab w:val="left" w:pos="720"/>
        </w:tabs>
        <w:autoSpaceDE w:val="0"/>
        <w:autoSpaceDN w:val="0"/>
        <w:adjustRightInd w:val="0"/>
        <w:spacing w:after="40"/>
        <w:ind w:hanging="720"/>
        <w:rPr>
          <w:rFonts w:ascii="Arial" w:hAnsi="Arial" w:cs="Verdana"/>
          <w:color w:val="262626"/>
          <w:szCs w:val="22"/>
        </w:rPr>
      </w:pPr>
      <w:r w:rsidRPr="00E54D8E">
        <w:rPr>
          <w:rFonts w:ascii="Arial" w:hAnsi="Arial" w:cs="Verdana"/>
          <w:color w:val="262626"/>
          <w:szCs w:val="22"/>
        </w:rPr>
        <w:t>Institute for Human Security</w:t>
      </w:r>
    </w:p>
    <w:p w:rsidR="000E4ED8" w:rsidRPr="00E54D8E" w:rsidRDefault="000E4ED8" w:rsidP="000E4ED8">
      <w:pPr>
        <w:rPr>
          <w:rFonts w:ascii="Arial" w:hAnsi="Arial"/>
        </w:rPr>
      </w:pPr>
      <w:r w:rsidRPr="00E54D8E">
        <w:rPr>
          <w:rFonts w:ascii="Arial" w:hAnsi="Arial" w:cs="Verdana"/>
          <w:color w:val="262626"/>
          <w:szCs w:val="22"/>
        </w:rPr>
        <w:t>International Negotiation and Conflict Resolution</w:t>
      </w:r>
    </w:p>
    <w:p w:rsidR="000E4ED8" w:rsidRDefault="000E4ED8" w:rsidP="000E4ED8">
      <w:pPr>
        <w:spacing w:after="240"/>
        <w:rPr>
          <w:rFonts w:ascii="Arial" w:eastAsiaTheme="minorHAnsi" w:hAnsi="Arial" w:cs="Times"/>
          <w:b/>
          <w:color w:val="262626"/>
          <w:sz w:val="36"/>
          <w:szCs w:val="36"/>
        </w:rPr>
      </w:pPr>
    </w:p>
    <w:p w:rsidR="000E4ED8" w:rsidRPr="00E54D8E" w:rsidRDefault="000E4ED8" w:rsidP="000E4ED8">
      <w:pPr>
        <w:spacing w:after="240"/>
        <w:rPr>
          <w:rFonts w:ascii="Arial" w:eastAsiaTheme="minorHAnsi" w:hAnsi="Arial" w:cs="Times"/>
          <w:b/>
          <w:color w:val="262626"/>
          <w:sz w:val="36"/>
          <w:szCs w:val="36"/>
        </w:rPr>
      </w:pPr>
    </w:p>
    <w:p w:rsidR="000E4ED8" w:rsidRDefault="000E4ED8" w:rsidP="000E4ED8">
      <w:pPr>
        <w:rPr>
          <w:rFonts w:ascii="Arial" w:hAnsi="Arial"/>
          <w:b/>
          <w:sz w:val="36"/>
        </w:rPr>
      </w:pPr>
    </w:p>
    <w:p w:rsidR="000E4ED8" w:rsidRPr="008D70E3" w:rsidRDefault="000E4ED8" w:rsidP="000E4ED8">
      <w:pPr>
        <w:jc w:val="center"/>
        <w:rPr>
          <w:rFonts w:ascii="Arial" w:hAnsi="Arial"/>
          <w:b/>
          <w:sz w:val="36"/>
        </w:rPr>
      </w:pPr>
    </w:p>
    <w:p w:rsidR="000E4ED8" w:rsidRDefault="000E4ED8" w:rsidP="000E4ED8">
      <w:pPr>
        <w:rPr>
          <w:rFonts w:ascii="Arial" w:hAnsi="Arial" w:cs="Times"/>
        </w:rPr>
      </w:pPr>
    </w:p>
    <w:p w:rsidR="007A0978" w:rsidRPr="000E4ED8" w:rsidRDefault="00E90152" w:rsidP="000E4ED8">
      <w:pPr>
        <w:rPr>
          <w:rFonts w:ascii="Arial" w:hAnsi="Arial"/>
          <w:b/>
          <w:sz w:val="36"/>
        </w:rPr>
      </w:pPr>
    </w:p>
    <w:sectPr w:rsidR="007A0978" w:rsidRPr="000E4ED8" w:rsidSect="001C04F7">
      <w:headerReference w:type="first" r:id="rId18"/>
      <w:pgSz w:w="12240" w:h="15840"/>
      <w:pgMar w:top="1440" w:right="1440" w:bottom="1440" w:left="1440" w:gutter="0"/>
      <w:titlePg/>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F7" w:rsidRDefault="001C04F7" w:rsidP="001C04F7">
    <w:pPr>
      <w:pStyle w:val="Header"/>
      <w:jc w:val="center"/>
    </w:pPr>
    <w:r>
      <w:rPr>
        <w:noProof/>
      </w:rPr>
      <w:drawing>
        <wp:inline distT="0" distB="0" distL="0" distR="0">
          <wp:extent cx="1940560" cy="1280160"/>
          <wp:effectExtent l="25400" t="0" r="0" b="0"/>
          <wp:docPr id="4" name="Picture 4" descr="bestw2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tw2wlogo"/>
                  <pic:cNvPicPr>
                    <a:picLocks noChangeAspect="1" noChangeArrowheads="1"/>
                  </pic:cNvPicPr>
                </pic:nvPicPr>
                <pic:blipFill>
                  <a:blip r:embed="rId1"/>
                  <a:srcRect/>
                  <a:stretch>
                    <a:fillRect/>
                  </a:stretch>
                </pic:blipFill>
                <pic:spPr bwMode="auto">
                  <a:xfrm>
                    <a:off x="0" y="0"/>
                    <a:ext cx="1940560" cy="1280160"/>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C05300"/>
    <w:multiLevelType w:val="multilevel"/>
    <w:tmpl w:val="FC4A6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04F7"/>
    <w:rsid w:val="000E4ED8"/>
    <w:rsid w:val="001C04F7"/>
    <w:rsid w:val="001D0633"/>
    <w:rsid w:val="004108D3"/>
    <w:rsid w:val="006E07BE"/>
    <w:rsid w:val="00817914"/>
    <w:rsid w:val="008D3345"/>
    <w:rsid w:val="00B1386D"/>
    <w:rsid w:val="00E3089A"/>
    <w:rsid w:val="00EA455D"/>
    <w:rsid w:val="00F319D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4F7"/>
    <w:rPr>
      <w:rFonts w:ascii="Times New Roman" w:eastAsia="Times New Roman" w:hAnsi="Times New Roman" w:cs="Times New Roman"/>
    </w:rPr>
  </w:style>
  <w:style w:type="paragraph" w:styleId="Heading4">
    <w:name w:val="heading 4"/>
    <w:basedOn w:val="Normal"/>
    <w:link w:val="Heading4Char"/>
    <w:uiPriority w:val="9"/>
    <w:rsid w:val="000E4ED8"/>
    <w:pPr>
      <w:spacing w:beforeLines="1" w:afterLines="1"/>
      <w:outlineLvl w:val="3"/>
    </w:pPr>
    <w:rPr>
      <w:rFonts w:ascii="Times" w:eastAsiaTheme="minorHAnsi" w:hAnsi="Times" w:cstheme="minorBidi"/>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C04F7"/>
    <w:pPr>
      <w:tabs>
        <w:tab w:val="center" w:pos="4320"/>
        <w:tab w:val="right" w:pos="8640"/>
      </w:tabs>
    </w:pPr>
  </w:style>
  <w:style w:type="character" w:customStyle="1" w:styleId="HeaderChar">
    <w:name w:val="Header Char"/>
    <w:basedOn w:val="DefaultParagraphFont"/>
    <w:link w:val="Header"/>
    <w:uiPriority w:val="99"/>
    <w:semiHidden/>
    <w:rsid w:val="001C04F7"/>
    <w:rPr>
      <w:rFonts w:ascii="Times New Roman" w:eastAsia="Times New Roman" w:hAnsi="Times New Roman" w:cs="Times New Roman"/>
    </w:rPr>
  </w:style>
  <w:style w:type="paragraph" w:styleId="Footer">
    <w:name w:val="footer"/>
    <w:basedOn w:val="Normal"/>
    <w:link w:val="FooterChar"/>
    <w:uiPriority w:val="99"/>
    <w:semiHidden/>
    <w:unhideWhenUsed/>
    <w:rsid w:val="001C04F7"/>
    <w:pPr>
      <w:tabs>
        <w:tab w:val="center" w:pos="4320"/>
        <w:tab w:val="right" w:pos="8640"/>
      </w:tabs>
    </w:pPr>
  </w:style>
  <w:style w:type="character" w:customStyle="1" w:styleId="FooterChar">
    <w:name w:val="Footer Char"/>
    <w:basedOn w:val="DefaultParagraphFont"/>
    <w:link w:val="Footer"/>
    <w:uiPriority w:val="99"/>
    <w:semiHidden/>
    <w:rsid w:val="001C04F7"/>
    <w:rPr>
      <w:rFonts w:ascii="Times New Roman" w:eastAsia="Times New Roman" w:hAnsi="Times New Roman" w:cs="Times New Roman"/>
    </w:rPr>
  </w:style>
  <w:style w:type="character" w:customStyle="1" w:styleId="Heading4Char">
    <w:name w:val="Heading 4 Char"/>
    <w:basedOn w:val="DefaultParagraphFont"/>
    <w:link w:val="Heading4"/>
    <w:uiPriority w:val="9"/>
    <w:rsid w:val="000E4ED8"/>
    <w:rPr>
      <w:rFonts w:ascii="Times" w:hAnsi="Times"/>
      <w:b/>
      <w:szCs w:val="20"/>
    </w:rPr>
  </w:style>
  <w:style w:type="paragraph" w:customStyle="1" w:styleId="normal0">
    <w:name w:val="normal"/>
    <w:rsid w:val="000E4ED8"/>
    <w:pPr>
      <w:spacing w:line="276" w:lineRule="auto"/>
    </w:pPr>
    <w:rPr>
      <w:rFonts w:ascii="Arial" w:eastAsia="Arial" w:hAnsi="Arial" w:cs="Arial"/>
      <w:color w:val="000000"/>
      <w:sz w:val="22"/>
      <w:szCs w:val="20"/>
    </w:rPr>
  </w:style>
  <w:style w:type="paragraph" w:customStyle="1" w:styleId="castor-rtestyle-bodycopy2">
    <w:name w:val="castor-rtestyle-bodycopy2"/>
    <w:basedOn w:val="Normal"/>
    <w:rsid w:val="000E4ED8"/>
    <w:pPr>
      <w:spacing w:beforeLines="1" w:afterLines="1"/>
    </w:pPr>
    <w:rPr>
      <w:rFonts w:ascii="Times" w:eastAsiaTheme="minorHAnsi" w:hAnsi="Times" w:cstheme="minorBidi"/>
      <w:sz w:val="20"/>
      <w:szCs w:val="20"/>
    </w:rPr>
  </w:style>
  <w:style w:type="paragraph" w:styleId="NormalWeb">
    <w:name w:val="Normal (Web)"/>
    <w:basedOn w:val="Normal"/>
    <w:uiPriority w:val="99"/>
    <w:rsid w:val="000E4ED8"/>
    <w:pPr>
      <w:spacing w:beforeLines="1" w:afterLines="1"/>
    </w:pPr>
    <w:rPr>
      <w:rFonts w:ascii="Times" w:eastAsiaTheme="minorHAnsi" w:hAnsi="Times"/>
      <w:sz w:val="20"/>
      <w:szCs w:val="20"/>
    </w:rPr>
  </w:style>
  <w:style w:type="paragraph" w:customStyle="1" w:styleId="biofacultyeducationtext">
    <w:name w:val="bio_facultyeducationtext"/>
    <w:basedOn w:val="Normal"/>
    <w:rsid w:val="000E4ED8"/>
    <w:pPr>
      <w:spacing w:beforeLines="1" w:afterLines="1"/>
    </w:pPr>
    <w:rPr>
      <w:rFonts w:ascii="Times" w:eastAsiaTheme="minorHAnsi" w:hAnsi="Times" w:cstheme="minorBidi"/>
      <w:sz w:val="20"/>
      <w:szCs w:val="20"/>
    </w:rPr>
  </w:style>
  <w:style w:type="paragraph" w:customStyle="1" w:styleId="biofacultydivisiontext">
    <w:name w:val="bio_facultydivisiontext"/>
    <w:basedOn w:val="Normal"/>
    <w:rsid w:val="000E4ED8"/>
    <w:pPr>
      <w:spacing w:beforeLines="1" w:afterLines="1"/>
    </w:pPr>
    <w:rPr>
      <w:rFonts w:ascii="Times" w:eastAsiaTheme="minorHAnsi" w:hAnsi="Times" w:cstheme="minorBidi"/>
      <w:sz w:val="20"/>
      <w:szCs w:val="20"/>
    </w:rPr>
  </w:style>
  <w:style w:type="paragraph" w:customStyle="1" w:styleId="biofacultyexpertisetext">
    <w:name w:val="bio_facultyexpertisetext"/>
    <w:basedOn w:val="Normal"/>
    <w:rsid w:val="000E4ED8"/>
    <w:pPr>
      <w:spacing w:beforeLines="1" w:afterLines="1"/>
    </w:pPr>
    <w:rPr>
      <w:rFonts w:ascii="Times" w:eastAsiaTheme="minorHAnsi" w:hAnsi="Times" w:cstheme="minorBidi"/>
      <w:sz w:val="20"/>
      <w:szCs w:val="20"/>
    </w:rPr>
  </w:style>
  <w:style w:type="paragraph" w:customStyle="1" w:styleId="biofacultycontacttext">
    <w:name w:val="bio_facultycontacttext"/>
    <w:basedOn w:val="Normal"/>
    <w:rsid w:val="000E4ED8"/>
    <w:pPr>
      <w:spacing w:beforeLines="1" w:afterLines="1"/>
    </w:pPr>
    <w:rPr>
      <w:rFonts w:ascii="Times" w:eastAsiaTheme="minorHAnsi" w:hAnsi="Times" w:cstheme="minorBidi"/>
      <w:sz w:val="20"/>
      <w:szCs w:val="20"/>
    </w:rPr>
  </w:style>
  <w:style w:type="character" w:styleId="Hyperlink">
    <w:name w:val="Hyperlink"/>
    <w:basedOn w:val="DefaultParagraphFont"/>
    <w:rsid w:val="000E4ED8"/>
    <w:rPr>
      <w:color w:val="0000FF"/>
      <w:u w:val="single"/>
    </w:rPr>
  </w:style>
  <w:style w:type="character" w:styleId="FollowedHyperlink">
    <w:name w:val="FollowedHyperlink"/>
    <w:basedOn w:val="DefaultParagraphFont"/>
    <w:uiPriority w:val="99"/>
    <w:rsid w:val="000E4ED8"/>
    <w:rPr>
      <w:color w:val="0000FF"/>
      <w:u w:val="single"/>
    </w:rPr>
  </w:style>
  <w:style w:type="character" w:customStyle="1" w:styleId="additional-background">
    <w:name w:val="additional-background"/>
    <w:basedOn w:val="DefaultParagraphFont"/>
    <w:rsid w:val="000E4ED8"/>
  </w:style>
  <w:style w:type="character" w:customStyle="1" w:styleId="menu-item-text">
    <w:name w:val="menu-item-text"/>
    <w:basedOn w:val="DefaultParagraphFont"/>
    <w:rsid w:val="000E4ED8"/>
  </w:style>
  <w:style w:type="paragraph" w:customStyle="1" w:styleId="Default">
    <w:name w:val="Default"/>
    <w:rsid w:val="000E4ED8"/>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oodday.org/why_food_entrepreneurship_matters" TargetMode="External"/><Relationship Id="rId20" Type="http://schemas.openxmlformats.org/officeDocument/2006/relationships/theme" Target="theme/theme1.xml"/><Relationship Id="rId10" Type="http://schemas.openxmlformats.org/officeDocument/2006/relationships/hyperlink" Target="http://fletcher.tufts.edu/faculty/tunnard/default.shtml" TargetMode="External"/><Relationship Id="rId11" Type="http://schemas.openxmlformats.org/officeDocument/2006/relationships/hyperlink" Target="http://arabiya.net/" TargetMode="External"/><Relationship Id="rId12" Type="http://schemas.openxmlformats.org/officeDocument/2006/relationships/hyperlink" Target="http://girlrising.com/assets/GR_FundOnePager_Final.pdf" TargetMode="External"/><Relationship Id="rId13" Type="http://schemas.openxmlformats.org/officeDocument/2006/relationships/hyperlink" Target="http://girlrising.com/see-the-film" TargetMode="External"/><Relationship Id="rId14" Type="http://schemas.openxmlformats.org/officeDocument/2006/relationships/hyperlink" Target="http://fletcher.tufts.edu/faculty/tunnard/default.shtml" TargetMode="External"/><Relationship Id="rId15" Type="http://schemas.openxmlformats.org/officeDocument/2006/relationships/hyperlink" Target="http://arabiya.net/" TargetMode="External"/><Relationship Id="rId16" Type="http://schemas.openxmlformats.org/officeDocument/2006/relationships/hyperlink" Target="http://girlrising.com/assets/GR_FundOnePager_Final.pdf" TargetMode="External"/><Relationship Id="rId17" Type="http://schemas.openxmlformats.org/officeDocument/2006/relationships/hyperlink" Target="http://girlrising.com/see-the-film"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dbpeaceinstitute.org/content/our-staff" TargetMode="External"/><Relationship Id="rId6" Type="http://schemas.openxmlformats.org/officeDocument/2006/relationships/hyperlink" Target="http://www.hks.harvard.edu/degrees/masters/mc-mpa" TargetMode="External"/><Relationship Id="rId7" Type="http://schemas.openxmlformats.org/officeDocument/2006/relationships/hyperlink" Target="http://www.examiner.com/sustainable-agriculture-in-boston/rachel-greenberger" TargetMode="External"/><Relationship Id="rId8" Type="http://schemas.openxmlformats.org/officeDocument/2006/relationships/hyperlink" Target="http://twit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14283</Words>
  <Characters>81416</Characters>
  <Application>Microsoft Macintosh Word</Application>
  <DocSecurity>0</DocSecurity>
  <Lines>678</Lines>
  <Paragraphs>162</Paragraphs>
  <ScaleCrop>false</ScaleCrop>
  <Company>The Rendon Group, Inc.</Company>
  <LinksUpToDate>false</LinksUpToDate>
  <CharactersWithSpaces>99984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Johnston</dc:creator>
  <cp:keywords/>
  <cp:lastModifiedBy>Kari Johnston</cp:lastModifiedBy>
  <cp:revision>2</cp:revision>
  <dcterms:created xsi:type="dcterms:W3CDTF">2015-03-06T15:42:00Z</dcterms:created>
  <dcterms:modified xsi:type="dcterms:W3CDTF">2015-03-06T15:42:00Z</dcterms:modified>
</cp:coreProperties>
</file>